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F4" w:rsidRPr="00D3195F" w:rsidRDefault="006007F4" w:rsidP="00F67CD5">
      <w:pPr>
        <w:jc w:val="both"/>
        <w:rPr>
          <w:rFonts w:ascii="Times New Roman" w:hAnsi="Times New Roman" w:cs="Times New Roman"/>
          <w:b/>
          <w:sz w:val="28"/>
          <w:szCs w:val="28"/>
          <w:lang w:val="uk-UA"/>
        </w:rPr>
      </w:pPr>
      <w:r w:rsidRPr="00D3195F">
        <w:rPr>
          <w:rFonts w:ascii="Times New Roman" w:hAnsi="Times New Roman" w:cs="Times New Roman"/>
          <w:b/>
          <w:sz w:val="28"/>
          <w:szCs w:val="28"/>
          <w:lang w:val="uk-UA"/>
        </w:rPr>
        <w:t>Стратегічні цілі перспективного плану розвитку ліцею</w:t>
      </w:r>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1. С</w:t>
      </w:r>
      <w:r w:rsidRPr="006007F4">
        <w:rPr>
          <w:rFonts w:ascii="Times New Roman" w:hAnsi="Times New Roman" w:cs="Times New Roman"/>
          <w:sz w:val="28"/>
          <w:szCs w:val="28"/>
          <w:lang w:val="uk-UA"/>
        </w:rPr>
        <w:t>истема якісної освітньої платформи на основі</w:t>
      </w:r>
      <w:r>
        <w:rPr>
          <w:rFonts w:ascii="Times New Roman" w:hAnsi="Times New Roman" w:cs="Times New Roman"/>
          <w:sz w:val="28"/>
          <w:szCs w:val="28"/>
          <w:lang w:val="uk-UA"/>
        </w:rPr>
        <w:t xml:space="preserve"> </w:t>
      </w:r>
      <w:r w:rsidRPr="006007F4">
        <w:rPr>
          <w:rFonts w:ascii="Times New Roman" w:hAnsi="Times New Roman" w:cs="Times New Roman"/>
          <w:sz w:val="28"/>
          <w:szCs w:val="28"/>
          <w:lang w:val="uk-UA"/>
        </w:rPr>
        <w:t>модернізації освітніх процесів</w:t>
      </w:r>
      <w:r>
        <w:rPr>
          <w:rFonts w:ascii="Times New Roman" w:hAnsi="Times New Roman" w:cs="Times New Roman"/>
          <w:sz w:val="28"/>
          <w:szCs w:val="28"/>
          <w:lang w:val="uk-UA"/>
        </w:rPr>
        <w:t>.</w:t>
      </w:r>
    </w:p>
    <w:p w:rsidR="0026311B" w:rsidRDefault="0026311B"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Формування</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сучасного</w:t>
      </w:r>
      <w:proofErr w:type="spellEnd"/>
      <w:r w:rsidRPr="0026311B">
        <w:rPr>
          <w:rFonts w:ascii="Times New Roman" w:hAnsi="Times New Roman" w:cs="Times New Roman"/>
          <w:sz w:val="28"/>
          <w:szCs w:val="28"/>
        </w:rPr>
        <w:t xml:space="preserve"> типу</w:t>
      </w:r>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вчителя</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вчителя-коуча</w:t>
      </w:r>
      <w:proofErr w:type="spellEnd"/>
      <w:r w:rsidRPr="0026311B">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фасилітатора</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тьютора</w:t>
      </w:r>
      <w:proofErr w:type="spellEnd"/>
      <w:r w:rsidRPr="0026311B">
        <w:rPr>
          <w:rFonts w:ascii="Times New Roman" w:hAnsi="Times New Roman" w:cs="Times New Roman"/>
          <w:sz w:val="28"/>
          <w:szCs w:val="28"/>
        </w:rPr>
        <w:t>,</w:t>
      </w:r>
      <w:r>
        <w:rPr>
          <w:rFonts w:ascii="Times New Roman" w:hAnsi="Times New Roman" w:cs="Times New Roman"/>
          <w:sz w:val="28"/>
          <w:szCs w:val="28"/>
          <w:lang w:val="uk-UA"/>
        </w:rPr>
        <w:t xml:space="preserve"> </w:t>
      </w:r>
      <w:r w:rsidRPr="0026311B">
        <w:rPr>
          <w:rFonts w:ascii="Times New Roman" w:hAnsi="Times New Roman" w:cs="Times New Roman"/>
          <w:sz w:val="28"/>
          <w:szCs w:val="28"/>
        </w:rPr>
        <w:t>модератора</w:t>
      </w:r>
    </w:p>
    <w:p w:rsidR="007E5D60" w:rsidRPr="00913A93" w:rsidRDefault="007E5D60" w:rsidP="007E1E24">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Учитель – це людина, на якій тримається реформа. Одним з головних принципів Нової української школи – умотивований учитель. </w:t>
      </w:r>
    </w:p>
    <w:p w:rsidR="007E5D60" w:rsidRPr="00913A93" w:rsidRDefault="007E5D60" w:rsidP="007E5D60">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Упровадження нового освітнього законодавства України, яке передбачає надання закладам </w:t>
      </w:r>
      <w:r w:rsidR="007E1E24">
        <w:rPr>
          <w:rFonts w:ascii="Times New Roman" w:hAnsi="Times New Roman" w:cs="Times New Roman"/>
          <w:sz w:val="28"/>
          <w:szCs w:val="28"/>
          <w:lang w:val="uk-UA"/>
        </w:rPr>
        <w:t xml:space="preserve">освіти </w:t>
      </w:r>
      <w:r w:rsidRPr="00913A93">
        <w:rPr>
          <w:rFonts w:ascii="Times New Roman" w:hAnsi="Times New Roman" w:cs="Times New Roman"/>
          <w:sz w:val="28"/>
          <w:szCs w:val="28"/>
          <w:lang w:val="uk-UA"/>
        </w:rPr>
        <w:t>академічної автономії, професійне вдосконалення учителів та налагодження сталих контактів із зарубіжними</w:t>
      </w:r>
      <w:r>
        <w:rPr>
          <w:rFonts w:ascii="Times New Roman" w:hAnsi="Times New Roman" w:cs="Times New Roman"/>
          <w:sz w:val="28"/>
          <w:szCs w:val="28"/>
          <w:lang w:val="uk-UA"/>
        </w:rPr>
        <w:t xml:space="preserve"> школами-партнерами дозволять ліцею</w:t>
      </w:r>
      <w:r w:rsidRPr="00913A93">
        <w:rPr>
          <w:rFonts w:ascii="Times New Roman" w:hAnsi="Times New Roman" w:cs="Times New Roman"/>
          <w:sz w:val="28"/>
          <w:szCs w:val="28"/>
          <w:lang w:val="uk-UA"/>
        </w:rPr>
        <w:t xml:space="preserve"> повністю перейти від пасивної до інтерактивної моделі навчання. Суть інтерактивного навчання у тому, що </w:t>
      </w:r>
      <w:r w:rsidR="007E1E24">
        <w:rPr>
          <w:rFonts w:ascii="Times New Roman" w:hAnsi="Times New Roman" w:cs="Times New Roman"/>
          <w:sz w:val="28"/>
          <w:szCs w:val="28"/>
          <w:lang w:val="uk-UA"/>
        </w:rPr>
        <w:t>освітній</w:t>
      </w:r>
      <w:r w:rsidRPr="00913A93">
        <w:rPr>
          <w:rFonts w:ascii="Times New Roman" w:hAnsi="Times New Roman" w:cs="Times New Roman"/>
          <w:sz w:val="28"/>
          <w:szCs w:val="28"/>
          <w:lang w:val="uk-UA"/>
        </w:rPr>
        <w:t xml:space="preserve"> процес відбувається за умови постійної, активної взаємодії всіх учнів та виконання учителем ролі їх старшого партнера: консультанта, </w:t>
      </w:r>
      <w:proofErr w:type="spellStart"/>
      <w:r w:rsidRPr="00913A93">
        <w:rPr>
          <w:rFonts w:ascii="Times New Roman" w:hAnsi="Times New Roman" w:cs="Times New Roman"/>
          <w:sz w:val="28"/>
          <w:szCs w:val="28"/>
          <w:lang w:val="uk-UA"/>
        </w:rPr>
        <w:t>фасилітатора</w:t>
      </w:r>
      <w:proofErr w:type="spellEnd"/>
      <w:r w:rsidRPr="00913A93">
        <w:rPr>
          <w:rFonts w:ascii="Times New Roman" w:hAnsi="Times New Roman" w:cs="Times New Roman"/>
          <w:sz w:val="28"/>
          <w:szCs w:val="28"/>
          <w:lang w:val="uk-UA"/>
        </w:rPr>
        <w:t xml:space="preserve"> (помічник, ведучий, що забезпечує успішну групову комунікацію). Це </w:t>
      </w:r>
      <w:proofErr w:type="spellStart"/>
      <w:r w:rsidRPr="00913A93">
        <w:rPr>
          <w:rFonts w:ascii="Times New Roman" w:hAnsi="Times New Roman" w:cs="Times New Roman"/>
          <w:sz w:val="28"/>
          <w:szCs w:val="28"/>
          <w:lang w:val="uk-UA"/>
        </w:rPr>
        <w:t>співнавчання</w:t>
      </w:r>
      <w:proofErr w:type="spellEnd"/>
      <w:r w:rsidRPr="00913A93">
        <w:rPr>
          <w:rFonts w:ascii="Times New Roman" w:hAnsi="Times New Roman" w:cs="Times New Roman"/>
          <w:sz w:val="28"/>
          <w:szCs w:val="28"/>
          <w:lang w:val="uk-UA"/>
        </w:rPr>
        <w:t xml:space="preserve">, </w:t>
      </w:r>
      <w:proofErr w:type="spellStart"/>
      <w:r w:rsidRPr="00913A93">
        <w:rPr>
          <w:rFonts w:ascii="Times New Roman" w:hAnsi="Times New Roman" w:cs="Times New Roman"/>
          <w:sz w:val="28"/>
          <w:szCs w:val="28"/>
          <w:lang w:val="uk-UA"/>
        </w:rPr>
        <w:t>взаємонавчання</w:t>
      </w:r>
      <w:proofErr w:type="spellEnd"/>
      <w:r w:rsidRPr="00913A93">
        <w:rPr>
          <w:rFonts w:ascii="Times New Roman" w:hAnsi="Times New Roman" w:cs="Times New Roman"/>
          <w:sz w:val="28"/>
          <w:szCs w:val="28"/>
          <w:lang w:val="uk-UA"/>
        </w:rPr>
        <w:t xml:space="preserve"> (колективне, групове, навчання у співпраці), де учень і вчитель є рівноправними, рівнозначними суб’єктами навчання, розуміють, що вони роблять, рефлексують з приводу того, що вони знають, вміють і здійснюють. 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відповідної ситуації. </w:t>
      </w:r>
    </w:p>
    <w:p w:rsidR="0026311B" w:rsidRDefault="0026311B"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Використання</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передових</w:t>
      </w:r>
      <w:proofErr w:type="spellEnd"/>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навчальних</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технологій</w:t>
      </w:r>
      <w:proofErr w:type="spellEnd"/>
      <w:r w:rsidRPr="0026311B">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сучасного</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навчального</w:t>
      </w:r>
      <w:proofErr w:type="spellEnd"/>
      <w:r w:rsidRPr="0026311B">
        <w:rPr>
          <w:rFonts w:ascii="Times New Roman" w:hAnsi="Times New Roman" w:cs="Times New Roman"/>
          <w:sz w:val="28"/>
          <w:szCs w:val="28"/>
        </w:rPr>
        <w:t xml:space="preserve"> контенту,</w:t>
      </w:r>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його</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розміщення</w:t>
      </w:r>
      <w:proofErr w:type="spellEnd"/>
      <w:r w:rsidRPr="0026311B">
        <w:rPr>
          <w:rFonts w:ascii="Times New Roman" w:hAnsi="Times New Roman" w:cs="Times New Roman"/>
          <w:sz w:val="28"/>
          <w:szCs w:val="28"/>
        </w:rPr>
        <w:t xml:space="preserve"> в </w:t>
      </w:r>
      <w:proofErr w:type="spellStart"/>
      <w:r w:rsidRPr="0026311B">
        <w:rPr>
          <w:rFonts w:ascii="Times New Roman" w:hAnsi="Times New Roman" w:cs="Times New Roman"/>
          <w:sz w:val="28"/>
          <w:szCs w:val="28"/>
        </w:rPr>
        <w:t>електронному</w:t>
      </w:r>
      <w:proofErr w:type="spellEnd"/>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rPr>
        <w:t>форматі</w:t>
      </w:r>
      <w:proofErr w:type="spellEnd"/>
      <w:r w:rsidRPr="0026311B">
        <w:rPr>
          <w:rFonts w:ascii="Times New Roman" w:hAnsi="Times New Roman" w:cs="Times New Roman"/>
          <w:sz w:val="28"/>
          <w:szCs w:val="28"/>
        </w:rPr>
        <w:t xml:space="preserve"> на </w:t>
      </w:r>
      <w:r>
        <w:rPr>
          <w:rFonts w:ascii="Times New Roman" w:hAnsi="Times New Roman" w:cs="Times New Roman"/>
          <w:sz w:val="28"/>
          <w:szCs w:val="28"/>
          <w:lang w:val="uk-UA"/>
        </w:rPr>
        <w:t>сайті та/або на о</w:t>
      </w:r>
      <w:proofErr w:type="spellStart"/>
      <w:r w:rsidRPr="0026311B">
        <w:rPr>
          <w:rFonts w:ascii="Times New Roman" w:hAnsi="Times New Roman" w:cs="Times New Roman"/>
          <w:sz w:val="28"/>
          <w:szCs w:val="28"/>
        </w:rPr>
        <w:t>світньому</w:t>
      </w:r>
      <w:proofErr w:type="spellEnd"/>
      <w:r w:rsidRPr="0026311B">
        <w:rPr>
          <w:rFonts w:ascii="Times New Roman" w:hAnsi="Times New Roman" w:cs="Times New Roman"/>
          <w:sz w:val="28"/>
          <w:szCs w:val="28"/>
        </w:rPr>
        <w:t xml:space="preserve"> </w:t>
      </w:r>
      <w:proofErr w:type="spellStart"/>
      <w:r w:rsidRPr="0026311B">
        <w:rPr>
          <w:rFonts w:ascii="Times New Roman" w:hAnsi="Times New Roman" w:cs="Times New Roman"/>
          <w:sz w:val="28"/>
          <w:szCs w:val="28"/>
        </w:rPr>
        <w:t>порталі</w:t>
      </w:r>
      <w:proofErr w:type="spellEnd"/>
      <w:r>
        <w:rPr>
          <w:rFonts w:ascii="Times New Roman" w:hAnsi="Times New Roman" w:cs="Times New Roman"/>
          <w:sz w:val="28"/>
          <w:szCs w:val="28"/>
          <w:lang w:val="uk-UA"/>
        </w:rPr>
        <w:t xml:space="preserve"> л</w:t>
      </w:r>
      <w:proofErr w:type="spellStart"/>
      <w:r w:rsidRPr="0026311B">
        <w:rPr>
          <w:rFonts w:ascii="Times New Roman" w:hAnsi="Times New Roman" w:cs="Times New Roman"/>
          <w:sz w:val="28"/>
          <w:szCs w:val="28"/>
        </w:rPr>
        <w:t>іцею</w:t>
      </w:r>
      <w:proofErr w:type="spellEnd"/>
      <w:r>
        <w:rPr>
          <w:rFonts w:ascii="Times New Roman" w:hAnsi="Times New Roman" w:cs="Times New Roman"/>
          <w:sz w:val="28"/>
          <w:szCs w:val="28"/>
          <w:lang w:val="uk-UA"/>
        </w:rPr>
        <w:t xml:space="preserve"> </w:t>
      </w:r>
    </w:p>
    <w:p w:rsidR="001046CF" w:rsidRDefault="001046CF"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ефективне</w:t>
      </w:r>
      <w:r w:rsidRPr="00913A93">
        <w:rPr>
          <w:rFonts w:ascii="Times New Roman" w:hAnsi="Times New Roman" w:cs="Times New Roman"/>
          <w:sz w:val="28"/>
          <w:szCs w:val="28"/>
          <w:lang w:val="uk-UA"/>
        </w:rPr>
        <w:t xml:space="preserve"> впровадженн</w:t>
      </w:r>
      <w:r>
        <w:rPr>
          <w:rFonts w:ascii="Times New Roman" w:hAnsi="Times New Roman" w:cs="Times New Roman"/>
          <w:sz w:val="28"/>
          <w:szCs w:val="28"/>
          <w:lang w:val="uk-UA"/>
        </w:rPr>
        <w:t>я</w:t>
      </w:r>
      <w:r w:rsidRPr="00913A93">
        <w:rPr>
          <w:rFonts w:ascii="Times New Roman" w:hAnsi="Times New Roman" w:cs="Times New Roman"/>
          <w:sz w:val="28"/>
          <w:szCs w:val="28"/>
          <w:lang w:val="uk-UA"/>
        </w:rPr>
        <w:t xml:space="preserve"> в освітній процес сучасних досягнень психології та педагогіки</w:t>
      </w:r>
    </w:p>
    <w:p w:rsidR="001046CF" w:rsidRPr="00913A93" w:rsidRDefault="001046CF" w:rsidP="001046C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3A93">
        <w:rPr>
          <w:rFonts w:ascii="Times New Roman" w:hAnsi="Times New Roman" w:cs="Times New Roman"/>
          <w:sz w:val="28"/>
          <w:szCs w:val="28"/>
          <w:lang w:val="uk-UA"/>
        </w:rPr>
        <w:t>- здійсненн</w:t>
      </w:r>
      <w:r>
        <w:rPr>
          <w:rFonts w:ascii="Times New Roman" w:hAnsi="Times New Roman" w:cs="Times New Roman"/>
          <w:sz w:val="28"/>
          <w:szCs w:val="28"/>
          <w:lang w:val="uk-UA"/>
        </w:rPr>
        <w:t>я</w:t>
      </w:r>
      <w:r w:rsidRPr="00913A93">
        <w:rPr>
          <w:rFonts w:ascii="Times New Roman" w:hAnsi="Times New Roman" w:cs="Times New Roman"/>
          <w:sz w:val="28"/>
          <w:szCs w:val="28"/>
          <w:lang w:val="uk-UA"/>
        </w:rPr>
        <w:t xml:space="preserve"> навчання за принципо</w:t>
      </w:r>
      <w:r>
        <w:rPr>
          <w:rFonts w:ascii="Times New Roman" w:hAnsi="Times New Roman" w:cs="Times New Roman"/>
          <w:sz w:val="28"/>
          <w:szCs w:val="28"/>
          <w:lang w:val="uk-UA"/>
        </w:rPr>
        <w:t xml:space="preserve">м самонавчання і саморозвитку; </w:t>
      </w:r>
    </w:p>
    <w:p w:rsidR="0026311B" w:rsidRDefault="0026311B"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5D60">
        <w:rPr>
          <w:rFonts w:ascii="Times New Roman" w:hAnsi="Times New Roman" w:cs="Times New Roman"/>
          <w:sz w:val="28"/>
          <w:szCs w:val="28"/>
          <w:lang w:val="uk-UA"/>
        </w:rPr>
        <w:t>Удосконалення знання української мови на усіх ланках</w:t>
      </w:r>
      <w:r>
        <w:rPr>
          <w:rFonts w:ascii="Times New Roman" w:hAnsi="Times New Roman" w:cs="Times New Roman"/>
          <w:sz w:val="28"/>
          <w:szCs w:val="28"/>
          <w:lang w:val="uk-UA"/>
        </w:rPr>
        <w:t xml:space="preserve"> </w:t>
      </w:r>
      <w:r w:rsidRPr="0026311B">
        <w:rPr>
          <w:rFonts w:ascii="Times New Roman" w:hAnsi="Times New Roman" w:cs="Times New Roman"/>
          <w:sz w:val="28"/>
          <w:szCs w:val="28"/>
          <w:lang w:val="uk-UA"/>
        </w:rPr>
        <w:t>освітнього простору</w:t>
      </w:r>
      <w:r w:rsidR="007E5D60">
        <w:rPr>
          <w:rFonts w:ascii="Times New Roman" w:hAnsi="Times New Roman" w:cs="Times New Roman"/>
          <w:sz w:val="28"/>
          <w:szCs w:val="28"/>
          <w:lang w:val="uk-UA"/>
        </w:rPr>
        <w:t>;</w:t>
      </w:r>
    </w:p>
    <w:p w:rsidR="0026311B" w:rsidRDefault="0026311B"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311B">
        <w:rPr>
          <w:rFonts w:ascii="Times New Roman" w:hAnsi="Times New Roman" w:cs="Times New Roman"/>
          <w:sz w:val="28"/>
          <w:szCs w:val="28"/>
          <w:lang w:val="uk-UA"/>
        </w:rPr>
        <w:t>Реалізація моделі</w:t>
      </w:r>
      <w:r>
        <w:rPr>
          <w:rFonts w:ascii="Times New Roman" w:hAnsi="Times New Roman" w:cs="Times New Roman"/>
          <w:sz w:val="28"/>
          <w:szCs w:val="28"/>
          <w:lang w:val="uk-UA"/>
        </w:rPr>
        <w:t xml:space="preserve"> </w:t>
      </w:r>
      <w:r w:rsidRPr="0026311B">
        <w:rPr>
          <w:rFonts w:ascii="Times New Roman" w:hAnsi="Times New Roman" w:cs="Times New Roman"/>
          <w:sz w:val="28"/>
          <w:szCs w:val="28"/>
          <w:lang w:val="uk-UA"/>
        </w:rPr>
        <w:t>випереджаючої освіти та</w:t>
      </w:r>
      <w:r>
        <w:rPr>
          <w:rFonts w:ascii="Times New Roman" w:hAnsi="Times New Roman" w:cs="Times New Roman"/>
          <w:sz w:val="28"/>
          <w:szCs w:val="28"/>
          <w:lang w:val="uk-UA"/>
        </w:rPr>
        <w:t xml:space="preserve"> </w:t>
      </w:r>
      <w:proofErr w:type="spellStart"/>
      <w:r w:rsidRPr="0026311B">
        <w:rPr>
          <w:rFonts w:ascii="Times New Roman" w:hAnsi="Times New Roman" w:cs="Times New Roman"/>
          <w:sz w:val="28"/>
          <w:szCs w:val="28"/>
          <w:lang w:val="uk-UA"/>
        </w:rPr>
        <w:t>компетентнісно</w:t>
      </w:r>
      <w:proofErr w:type="spellEnd"/>
      <w:r>
        <w:rPr>
          <w:rFonts w:ascii="Times New Roman" w:hAnsi="Times New Roman" w:cs="Times New Roman"/>
          <w:sz w:val="28"/>
          <w:szCs w:val="28"/>
          <w:lang w:val="uk-UA"/>
        </w:rPr>
        <w:t>-</w:t>
      </w:r>
      <w:r w:rsidRPr="0026311B">
        <w:rPr>
          <w:rFonts w:ascii="Times New Roman" w:hAnsi="Times New Roman" w:cs="Times New Roman"/>
          <w:sz w:val="28"/>
          <w:szCs w:val="28"/>
          <w:lang w:val="uk-UA"/>
        </w:rPr>
        <w:t>зорієнтованого</w:t>
      </w:r>
      <w:r>
        <w:rPr>
          <w:rFonts w:ascii="Times New Roman" w:hAnsi="Times New Roman" w:cs="Times New Roman"/>
          <w:sz w:val="28"/>
          <w:szCs w:val="28"/>
          <w:lang w:val="uk-UA"/>
        </w:rPr>
        <w:t xml:space="preserve"> </w:t>
      </w:r>
      <w:r w:rsidRPr="0026311B">
        <w:rPr>
          <w:rFonts w:ascii="Times New Roman" w:hAnsi="Times New Roman" w:cs="Times New Roman"/>
          <w:sz w:val="28"/>
          <w:szCs w:val="28"/>
          <w:lang w:val="uk-UA"/>
        </w:rPr>
        <w:t xml:space="preserve">підходу, </w:t>
      </w:r>
    </w:p>
    <w:p w:rsidR="0026311B" w:rsidRDefault="0026311B"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індивідуалізація освітнього процесу: кожний ліцеїст навчатиметься </w:t>
      </w:r>
      <w:r w:rsidRPr="0026311B">
        <w:rPr>
          <w:rFonts w:ascii="Times New Roman" w:hAnsi="Times New Roman" w:cs="Times New Roman"/>
          <w:sz w:val="28"/>
          <w:szCs w:val="28"/>
          <w:lang w:val="uk-UA"/>
        </w:rPr>
        <w:t>за індивідуальною</w:t>
      </w:r>
      <w:r>
        <w:rPr>
          <w:rFonts w:ascii="Times New Roman" w:hAnsi="Times New Roman" w:cs="Times New Roman"/>
          <w:sz w:val="28"/>
          <w:szCs w:val="28"/>
          <w:lang w:val="uk-UA"/>
        </w:rPr>
        <w:t xml:space="preserve"> </w:t>
      </w:r>
      <w:r w:rsidRPr="0026311B">
        <w:rPr>
          <w:rFonts w:ascii="Times New Roman" w:hAnsi="Times New Roman" w:cs="Times New Roman"/>
          <w:sz w:val="28"/>
          <w:szCs w:val="28"/>
          <w:lang w:val="uk-UA"/>
        </w:rPr>
        <w:t xml:space="preserve">освітньою траєкторією </w:t>
      </w:r>
    </w:p>
    <w:p w:rsidR="001046CF" w:rsidRDefault="001046CF" w:rsidP="001046CF">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надання ліцеїстам можливостей для розвитку їх природних нахилів, здібностей і обдарованості, творчого мислення; </w:t>
      </w:r>
    </w:p>
    <w:p w:rsidR="001046CF" w:rsidRDefault="00B86FBF"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можливості дистанційного навчання</w:t>
      </w:r>
    </w:p>
    <w:p w:rsidR="0026311B" w:rsidRPr="00913A93" w:rsidRDefault="0026311B" w:rsidP="0026311B">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Замість запам’ятовування фактів та визначень понять, учні набуватимуть </w:t>
      </w:r>
      <w:proofErr w:type="spellStart"/>
      <w:r w:rsidRPr="00913A93">
        <w:rPr>
          <w:rFonts w:ascii="Times New Roman" w:hAnsi="Times New Roman" w:cs="Times New Roman"/>
          <w:sz w:val="28"/>
          <w:szCs w:val="28"/>
          <w:lang w:val="uk-UA"/>
        </w:rPr>
        <w:t>компетентностей</w:t>
      </w:r>
      <w:proofErr w:type="spellEnd"/>
      <w:r w:rsidRPr="00913A93">
        <w:rPr>
          <w:rFonts w:ascii="Times New Roman" w:hAnsi="Times New Roman" w:cs="Times New Roman"/>
          <w:sz w:val="28"/>
          <w:szCs w:val="28"/>
          <w:lang w:val="uk-UA"/>
        </w:rPr>
        <w:t xml:space="preserve">. </w:t>
      </w:r>
    </w:p>
    <w:p w:rsidR="0026311B" w:rsidRPr="00913A93" w:rsidRDefault="0026311B" w:rsidP="0026311B">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Сучасний урок в ліцеї – це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 подальшу навчальну діяльність. </w:t>
      </w:r>
    </w:p>
    <w:p w:rsidR="0026311B" w:rsidRPr="00913A93" w:rsidRDefault="0026311B" w:rsidP="0026311B">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У ході </w:t>
      </w:r>
      <w:r w:rsidR="009771BB" w:rsidRPr="00913A93">
        <w:rPr>
          <w:rFonts w:ascii="Times New Roman" w:hAnsi="Times New Roman" w:cs="Times New Roman"/>
          <w:sz w:val="28"/>
          <w:szCs w:val="28"/>
          <w:lang w:val="uk-UA"/>
        </w:rPr>
        <w:t>навчальної</w:t>
      </w:r>
      <w:r w:rsidRPr="00913A93">
        <w:rPr>
          <w:rFonts w:ascii="Times New Roman" w:hAnsi="Times New Roman" w:cs="Times New Roman"/>
          <w:sz w:val="28"/>
          <w:szCs w:val="28"/>
          <w:lang w:val="uk-UA"/>
        </w:rPr>
        <w:t xml:space="preserve"> діяльності формується ядро знань, на яке будуть накладатись уміння користуватися цими знаннями, цінності та навички, що знадобляться випускникам ліцею в професійному та приватному житті. </w:t>
      </w:r>
    </w:p>
    <w:p w:rsidR="0026311B" w:rsidRPr="00913A93" w:rsidRDefault="0026311B" w:rsidP="0026311B">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Сучасній людині треба володіти такими </w:t>
      </w:r>
      <w:proofErr w:type="spellStart"/>
      <w:r w:rsidRPr="00913A93">
        <w:rPr>
          <w:rFonts w:ascii="Times New Roman" w:hAnsi="Times New Roman" w:cs="Times New Roman"/>
          <w:sz w:val="28"/>
          <w:szCs w:val="28"/>
          <w:lang w:val="uk-UA"/>
        </w:rPr>
        <w:t>компетентностям</w:t>
      </w:r>
      <w:proofErr w:type="spellEnd"/>
      <w:r w:rsidRPr="00913A93">
        <w:rPr>
          <w:rFonts w:ascii="Times New Roman" w:hAnsi="Times New Roman" w:cs="Times New Roman"/>
          <w:sz w:val="28"/>
          <w:szCs w:val="28"/>
          <w:lang w:val="uk-UA"/>
        </w:rPr>
        <w:t>, як спілкування державною й іноземними мовами, математична компетентність, компетентності в природничих науках і технологіях, інформаційно-цифрова компетентність, уміння вчитися впродовж життя, соціальні та громадянські компетентності, підприємливість, загальнокультурна грамотність, екологічна грамотність і здорове життя.</w:t>
      </w:r>
    </w:p>
    <w:p w:rsidR="0026311B" w:rsidRPr="00913A93" w:rsidRDefault="0026311B" w:rsidP="0026311B">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Спільними для всіх </w:t>
      </w:r>
      <w:proofErr w:type="spellStart"/>
      <w:r w:rsidRPr="00913A93">
        <w:rPr>
          <w:rFonts w:ascii="Times New Roman" w:hAnsi="Times New Roman" w:cs="Times New Roman"/>
          <w:sz w:val="28"/>
          <w:szCs w:val="28"/>
          <w:lang w:val="uk-UA"/>
        </w:rPr>
        <w:t>компетентностей</w:t>
      </w:r>
      <w:proofErr w:type="spellEnd"/>
      <w:r w:rsidRPr="00913A93">
        <w:rPr>
          <w:rFonts w:ascii="Times New Roman" w:hAnsi="Times New Roman" w:cs="Times New Roman"/>
          <w:sz w:val="28"/>
          <w:szCs w:val="28"/>
          <w:lang w:val="uk-UA"/>
        </w:rPr>
        <w:t xml:space="preserve"> є так звані наскрізні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уміння конструктивно керувати емоціями, оцінювати ризики, приймати рішення, розв’язувати проблеми, здатність співпрацювати з оточенням. </w:t>
      </w:r>
    </w:p>
    <w:p w:rsidR="0026311B" w:rsidRPr="00913A93" w:rsidRDefault="009771BB" w:rsidP="0026311B">
      <w:pPr>
        <w:jc w:val="both"/>
        <w:rPr>
          <w:rFonts w:ascii="Times New Roman" w:hAnsi="Times New Roman" w:cs="Times New Roman"/>
          <w:sz w:val="28"/>
          <w:szCs w:val="28"/>
          <w:lang w:val="uk-UA"/>
        </w:rPr>
      </w:pPr>
      <w:r>
        <w:rPr>
          <w:rFonts w:ascii="Times New Roman" w:hAnsi="Times New Roman" w:cs="Times New Roman"/>
          <w:sz w:val="28"/>
          <w:szCs w:val="28"/>
          <w:lang w:val="uk-UA"/>
        </w:rPr>
        <w:t>Перспективним планом розвитку ліцею</w:t>
      </w:r>
      <w:r w:rsidR="0026311B" w:rsidRPr="00913A93">
        <w:rPr>
          <w:rFonts w:ascii="Times New Roman" w:hAnsi="Times New Roman" w:cs="Times New Roman"/>
          <w:sz w:val="28"/>
          <w:szCs w:val="28"/>
          <w:lang w:val="uk-UA"/>
        </w:rPr>
        <w:t xml:space="preserve"> передбачене навчання за діяльнісним підходом. Відповідно до Концепції НУШ ширше впроваджуватиметься інтегроване та проектне навчання. Це сприяє тому, що учні отримують цілісне уявлення про світ, вивчаючи явища з точки зору різних наук та вирішуючи реальні проблеми за допомогою знань з різних дисциплін. Ліцеїсти мають усвідомити, що шлях професійного зростання виявляється тоді, коли знання підсилюються практикою, інтуїцією і глибокими роздумами, освітленими високою моральністю. </w:t>
      </w:r>
    </w:p>
    <w:p w:rsidR="0026311B" w:rsidRPr="0026311B" w:rsidRDefault="0026311B" w:rsidP="00F67CD5">
      <w:pPr>
        <w:jc w:val="both"/>
        <w:rPr>
          <w:rFonts w:ascii="Times New Roman" w:hAnsi="Times New Roman" w:cs="Times New Roman"/>
          <w:sz w:val="28"/>
          <w:szCs w:val="28"/>
          <w:lang w:val="uk-UA"/>
        </w:rPr>
      </w:pPr>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С</w:t>
      </w:r>
      <w:r w:rsidRPr="006007F4">
        <w:rPr>
          <w:rFonts w:ascii="Times New Roman" w:hAnsi="Times New Roman" w:cs="Times New Roman"/>
          <w:sz w:val="28"/>
          <w:szCs w:val="28"/>
          <w:lang w:val="uk-UA"/>
        </w:rPr>
        <w:t>истема виховної та позаурочної роботи</w:t>
      </w:r>
      <w:r>
        <w:rPr>
          <w:rFonts w:ascii="Times New Roman" w:hAnsi="Times New Roman" w:cs="Times New Roman"/>
          <w:sz w:val="28"/>
          <w:szCs w:val="28"/>
          <w:lang w:val="uk-UA"/>
        </w:rPr>
        <w:t>, національно-патріотичного виховання.</w:t>
      </w:r>
    </w:p>
    <w:p w:rsidR="005518B0" w:rsidRDefault="005518B0"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еліти правоохоронних органів України;</w:t>
      </w:r>
    </w:p>
    <w:p w:rsidR="009771BB" w:rsidRPr="00913A93" w:rsidRDefault="001046CF" w:rsidP="009771BB">
      <w:pPr>
        <w:jc w:val="both"/>
        <w:rPr>
          <w:rFonts w:ascii="Times New Roman" w:hAnsi="Times New Roman" w:cs="Times New Roman"/>
          <w:sz w:val="28"/>
          <w:szCs w:val="28"/>
          <w:lang w:val="uk-UA"/>
        </w:rPr>
      </w:pPr>
      <w:r>
        <w:rPr>
          <w:rFonts w:ascii="Times New Roman" w:hAnsi="Times New Roman" w:cs="Times New Roman"/>
          <w:sz w:val="28"/>
          <w:szCs w:val="28"/>
          <w:lang w:val="uk-UA"/>
        </w:rPr>
        <w:t>- виховання</w:t>
      </w:r>
      <w:r w:rsidR="009771BB" w:rsidRPr="00913A93">
        <w:rPr>
          <w:rFonts w:ascii="Times New Roman" w:hAnsi="Times New Roman" w:cs="Times New Roman"/>
          <w:sz w:val="28"/>
          <w:szCs w:val="28"/>
          <w:lang w:val="uk-UA"/>
        </w:rPr>
        <w:t xml:space="preserve"> на засадах офіцерської честі, власної гідності, готовності до трудової діяльності, відповідальності за свої дії; </w:t>
      </w:r>
    </w:p>
    <w:p w:rsidR="009771BB" w:rsidRPr="00913A93" w:rsidRDefault="00980638" w:rsidP="009771BB">
      <w:pPr>
        <w:jc w:val="both"/>
        <w:rPr>
          <w:rFonts w:ascii="Times New Roman" w:hAnsi="Times New Roman" w:cs="Times New Roman"/>
          <w:sz w:val="28"/>
          <w:szCs w:val="28"/>
          <w:lang w:val="uk-UA"/>
        </w:rPr>
      </w:pPr>
      <w:r>
        <w:rPr>
          <w:rFonts w:ascii="Times New Roman" w:hAnsi="Times New Roman" w:cs="Times New Roman"/>
          <w:sz w:val="28"/>
          <w:szCs w:val="28"/>
          <w:lang w:val="uk-UA"/>
        </w:rPr>
        <w:t>- підготовка</w:t>
      </w:r>
      <w:r w:rsidR="009771BB" w:rsidRPr="00913A93">
        <w:rPr>
          <w:rFonts w:ascii="Times New Roman" w:hAnsi="Times New Roman" w:cs="Times New Roman"/>
          <w:sz w:val="28"/>
          <w:szCs w:val="28"/>
          <w:lang w:val="uk-UA"/>
        </w:rPr>
        <w:t xml:space="preserve"> фізично здорових, вольових особистостей, спроможних переносити труднощі військової служби</w:t>
      </w:r>
      <w:r>
        <w:rPr>
          <w:rFonts w:ascii="Times New Roman" w:hAnsi="Times New Roman" w:cs="Times New Roman"/>
          <w:sz w:val="28"/>
          <w:szCs w:val="28"/>
          <w:lang w:val="uk-UA"/>
        </w:rPr>
        <w:t>, профілактика ризикованої та протиправної поведінки</w:t>
      </w:r>
      <w:r w:rsidR="009771BB" w:rsidRPr="00913A93">
        <w:rPr>
          <w:rFonts w:ascii="Times New Roman" w:hAnsi="Times New Roman" w:cs="Times New Roman"/>
          <w:sz w:val="28"/>
          <w:szCs w:val="28"/>
          <w:lang w:val="uk-UA"/>
        </w:rPr>
        <w:t xml:space="preserve">; </w:t>
      </w:r>
    </w:p>
    <w:p w:rsidR="009771BB" w:rsidRDefault="009771BB" w:rsidP="00F67CD5">
      <w:pPr>
        <w:jc w:val="both"/>
        <w:rPr>
          <w:rFonts w:ascii="Times New Roman" w:hAnsi="Times New Roman" w:cs="Times New Roman"/>
          <w:sz w:val="28"/>
          <w:szCs w:val="28"/>
          <w:lang w:val="uk-UA"/>
        </w:rPr>
      </w:pPr>
    </w:p>
    <w:p w:rsidR="00811EAC" w:rsidRDefault="005271C0" w:rsidP="00F67CD5">
      <w:pPr>
        <w:jc w:val="both"/>
        <w:rPr>
          <w:rFonts w:ascii="Times New Roman" w:hAnsi="Times New Roman" w:cs="Times New Roman"/>
          <w:sz w:val="28"/>
          <w:szCs w:val="28"/>
          <w:lang w:val="uk-UA"/>
        </w:rPr>
      </w:pPr>
      <w:r w:rsidRPr="005271C0">
        <w:rPr>
          <w:rFonts w:ascii="Times New Roman" w:hAnsi="Times New Roman" w:cs="Times New Roman"/>
          <w:sz w:val="28"/>
          <w:szCs w:val="28"/>
          <w:lang w:val="uk-UA"/>
        </w:rPr>
        <w:t>створення умов для формування позитивних якостей особистості в процесі</w:t>
      </w:r>
      <w:r w:rsidR="00811EAC">
        <w:rPr>
          <w:rFonts w:ascii="Times New Roman" w:hAnsi="Times New Roman" w:cs="Times New Roman"/>
          <w:sz w:val="28"/>
          <w:szCs w:val="28"/>
          <w:lang w:val="uk-UA"/>
        </w:rPr>
        <w:t xml:space="preserve"> </w:t>
      </w:r>
      <w:r w:rsidRPr="005271C0">
        <w:rPr>
          <w:rFonts w:ascii="Times New Roman" w:hAnsi="Times New Roman" w:cs="Times New Roman"/>
          <w:sz w:val="28"/>
          <w:szCs w:val="28"/>
          <w:lang w:val="uk-UA"/>
        </w:rPr>
        <w:t>різноманітних видів трудової, навчальної, позашкільної й іншої діяльності, що</w:t>
      </w:r>
      <w:r w:rsidR="00811EAC">
        <w:rPr>
          <w:rFonts w:ascii="Times New Roman" w:hAnsi="Times New Roman" w:cs="Times New Roman"/>
          <w:sz w:val="28"/>
          <w:szCs w:val="28"/>
          <w:lang w:val="uk-UA"/>
        </w:rPr>
        <w:t xml:space="preserve"> </w:t>
      </w:r>
      <w:r w:rsidRPr="005271C0">
        <w:rPr>
          <w:rFonts w:ascii="Times New Roman" w:hAnsi="Times New Roman" w:cs="Times New Roman"/>
          <w:sz w:val="28"/>
          <w:szCs w:val="28"/>
          <w:lang w:val="uk-UA"/>
        </w:rPr>
        <w:t>сприяють інтелектуальному, морально-етичному, естетичному розвитку,</w:t>
      </w:r>
      <w:r w:rsidR="00811EAC">
        <w:rPr>
          <w:rFonts w:ascii="Times New Roman" w:hAnsi="Times New Roman" w:cs="Times New Roman"/>
          <w:sz w:val="28"/>
          <w:szCs w:val="28"/>
          <w:lang w:val="uk-UA"/>
        </w:rPr>
        <w:t xml:space="preserve"> </w:t>
      </w:r>
      <w:r w:rsidRPr="005271C0">
        <w:rPr>
          <w:rFonts w:ascii="Times New Roman" w:hAnsi="Times New Roman" w:cs="Times New Roman"/>
          <w:sz w:val="28"/>
          <w:szCs w:val="28"/>
          <w:lang w:val="uk-UA"/>
        </w:rPr>
        <w:t>виробленню стійкості до негативних впливів;</w:t>
      </w:r>
      <w:r w:rsidR="00811EAC">
        <w:rPr>
          <w:rFonts w:ascii="Times New Roman" w:hAnsi="Times New Roman" w:cs="Times New Roman"/>
          <w:sz w:val="28"/>
          <w:szCs w:val="28"/>
          <w:lang w:val="uk-UA"/>
        </w:rPr>
        <w:t xml:space="preserve"> </w:t>
      </w:r>
    </w:p>
    <w:p w:rsidR="00980638" w:rsidRDefault="00980638" w:rsidP="00F67CD5">
      <w:pPr>
        <w:jc w:val="both"/>
        <w:rPr>
          <w:rFonts w:ascii="Times New Roman" w:hAnsi="Times New Roman" w:cs="Times New Roman"/>
          <w:sz w:val="28"/>
          <w:szCs w:val="28"/>
          <w:lang w:val="uk-UA"/>
        </w:rPr>
      </w:pPr>
      <w:r w:rsidRPr="00980638">
        <w:rPr>
          <w:rFonts w:ascii="Times New Roman" w:hAnsi="Times New Roman" w:cs="Times New Roman"/>
          <w:sz w:val="28"/>
          <w:szCs w:val="28"/>
          <w:lang w:val="uk-UA"/>
        </w:rPr>
        <w:t>розвиток громадянської самосвідомості, національної ідентичності учасників освітнього процесу із дотриманням принципів толерантності, доброзичливого ставлення до інших культурних спільнот</w:t>
      </w:r>
    </w:p>
    <w:p w:rsidR="00811EAC" w:rsidRDefault="005271C0" w:rsidP="00F67CD5">
      <w:pPr>
        <w:jc w:val="both"/>
        <w:rPr>
          <w:rFonts w:ascii="Times New Roman" w:hAnsi="Times New Roman" w:cs="Times New Roman"/>
          <w:sz w:val="28"/>
          <w:szCs w:val="28"/>
          <w:lang w:val="uk-UA"/>
        </w:rPr>
      </w:pPr>
      <w:r w:rsidRPr="005271C0">
        <w:rPr>
          <w:rFonts w:ascii="Times New Roman" w:hAnsi="Times New Roman" w:cs="Times New Roman"/>
          <w:sz w:val="28"/>
          <w:szCs w:val="28"/>
          <w:lang w:val="uk-UA"/>
        </w:rPr>
        <w:t>особистісне зростання кожного учня та включення його до позаурочної</w:t>
      </w:r>
      <w:r w:rsidR="00811EAC">
        <w:rPr>
          <w:rFonts w:ascii="Times New Roman" w:hAnsi="Times New Roman" w:cs="Times New Roman"/>
          <w:sz w:val="28"/>
          <w:szCs w:val="28"/>
          <w:lang w:val="uk-UA"/>
        </w:rPr>
        <w:t xml:space="preserve"> </w:t>
      </w:r>
      <w:r w:rsidRPr="005271C0">
        <w:rPr>
          <w:rFonts w:ascii="Times New Roman" w:hAnsi="Times New Roman" w:cs="Times New Roman"/>
          <w:sz w:val="28"/>
          <w:szCs w:val="28"/>
          <w:lang w:val="uk-UA"/>
        </w:rPr>
        <w:t>діяльності;</w:t>
      </w:r>
      <w:r w:rsidR="00811EAC">
        <w:rPr>
          <w:rFonts w:ascii="Times New Roman" w:hAnsi="Times New Roman" w:cs="Times New Roman"/>
          <w:sz w:val="28"/>
          <w:szCs w:val="28"/>
          <w:lang w:val="uk-UA"/>
        </w:rPr>
        <w:t xml:space="preserve"> </w:t>
      </w:r>
    </w:p>
    <w:p w:rsidR="00811EAC" w:rsidRDefault="005271C0" w:rsidP="00F67CD5">
      <w:pPr>
        <w:jc w:val="both"/>
        <w:rPr>
          <w:rFonts w:ascii="Times New Roman" w:hAnsi="Times New Roman" w:cs="Times New Roman"/>
          <w:sz w:val="28"/>
          <w:szCs w:val="28"/>
          <w:lang w:val="uk-UA"/>
        </w:rPr>
      </w:pPr>
      <w:r w:rsidRPr="005271C0">
        <w:rPr>
          <w:rFonts w:ascii="Times New Roman" w:hAnsi="Times New Roman" w:cs="Times New Roman"/>
          <w:sz w:val="28"/>
          <w:szCs w:val="28"/>
          <w:lang w:val="uk-UA"/>
        </w:rPr>
        <w:t>виховання нового покоління, здатного навчатися впродовж життя;</w:t>
      </w:r>
      <w:r w:rsidR="00811EAC">
        <w:rPr>
          <w:rFonts w:ascii="Times New Roman" w:hAnsi="Times New Roman" w:cs="Times New Roman"/>
          <w:sz w:val="28"/>
          <w:szCs w:val="28"/>
          <w:lang w:val="uk-UA"/>
        </w:rPr>
        <w:t xml:space="preserve"> </w:t>
      </w:r>
    </w:p>
    <w:p w:rsidR="00A0594B" w:rsidRDefault="005271C0" w:rsidP="00F67CD5">
      <w:pPr>
        <w:jc w:val="both"/>
        <w:rPr>
          <w:rFonts w:ascii="Times New Roman" w:hAnsi="Times New Roman" w:cs="Times New Roman"/>
          <w:sz w:val="28"/>
          <w:szCs w:val="28"/>
          <w:lang w:val="uk-UA"/>
        </w:rPr>
      </w:pPr>
      <w:r w:rsidRPr="005271C0">
        <w:rPr>
          <w:rFonts w:ascii="Times New Roman" w:hAnsi="Times New Roman" w:cs="Times New Roman"/>
          <w:sz w:val="28"/>
          <w:szCs w:val="28"/>
          <w:lang w:val="uk-UA"/>
        </w:rPr>
        <w:t>розвиток цінностей громадського суспільства та громадянське виховання</w:t>
      </w:r>
      <w:r w:rsidR="00811EAC">
        <w:rPr>
          <w:rFonts w:ascii="Times New Roman" w:hAnsi="Times New Roman" w:cs="Times New Roman"/>
          <w:sz w:val="28"/>
          <w:szCs w:val="28"/>
          <w:lang w:val="uk-UA"/>
        </w:rPr>
        <w:t xml:space="preserve"> </w:t>
      </w:r>
      <w:r w:rsidRPr="005271C0">
        <w:rPr>
          <w:rFonts w:ascii="Times New Roman" w:hAnsi="Times New Roman" w:cs="Times New Roman"/>
          <w:sz w:val="28"/>
          <w:szCs w:val="28"/>
          <w:lang w:val="uk-UA"/>
        </w:rPr>
        <w:t>учнів, їх включення у природозахисну, волонтерську та проектну діяльність;</w:t>
      </w:r>
      <w:r w:rsidR="00A0594B">
        <w:rPr>
          <w:rFonts w:ascii="Times New Roman" w:hAnsi="Times New Roman" w:cs="Times New Roman"/>
          <w:sz w:val="28"/>
          <w:szCs w:val="28"/>
          <w:lang w:val="uk-UA"/>
        </w:rPr>
        <w:t xml:space="preserve"> </w:t>
      </w:r>
    </w:p>
    <w:p w:rsidR="00A0594B" w:rsidRDefault="005271C0" w:rsidP="00F67CD5">
      <w:pPr>
        <w:jc w:val="both"/>
        <w:rPr>
          <w:rFonts w:ascii="Times New Roman" w:hAnsi="Times New Roman" w:cs="Times New Roman"/>
          <w:sz w:val="28"/>
          <w:szCs w:val="28"/>
          <w:lang w:val="uk-UA"/>
        </w:rPr>
      </w:pPr>
      <w:r w:rsidRPr="005271C0">
        <w:rPr>
          <w:rFonts w:ascii="Times New Roman" w:hAnsi="Times New Roman" w:cs="Times New Roman"/>
          <w:sz w:val="28"/>
          <w:szCs w:val="28"/>
          <w:lang w:val="uk-UA"/>
        </w:rPr>
        <w:t>забезпечення соціально-психологічної діяльності, педагогічно зорієнтованої</w:t>
      </w:r>
      <w:r w:rsidR="00A0594B">
        <w:rPr>
          <w:rFonts w:ascii="Times New Roman" w:hAnsi="Times New Roman" w:cs="Times New Roman"/>
          <w:sz w:val="28"/>
          <w:szCs w:val="28"/>
          <w:lang w:val="uk-UA"/>
        </w:rPr>
        <w:t xml:space="preserve"> </w:t>
      </w:r>
      <w:r w:rsidRPr="005271C0">
        <w:rPr>
          <w:rFonts w:ascii="Times New Roman" w:hAnsi="Times New Roman" w:cs="Times New Roman"/>
          <w:sz w:val="28"/>
          <w:szCs w:val="28"/>
          <w:lang w:val="uk-UA"/>
        </w:rPr>
        <w:t>на протидію втягування дітей і молоді в негативні ситуації;</w:t>
      </w:r>
      <w:r w:rsidR="00A0594B">
        <w:rPr>
          <w:rFonts w:ascii="Times New Roman" w:hAnsi="Times New Roman" w:cs="Times New Roman"/>
          <w:sz w:val="28"/>
          <w:szCs w:val="28"/>
          <w:lang w:val="uk-UA"/>
        </w:rPr>
        <w:t xml:space="preserve"> </w:t>
      </w:r>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3. Система</w:t>
      </w:r>
      <w:r w:rsidR="00D3195F">
        <w:rPr>
          <w:rFonts w:ascii="Times New Roman" w:hAnsi="Times New Roman" w:cs="Times New Roman"/>
          <w:sz w:val="28"/>
          <w:szCs w:val="28"/>
          <w:lang w:val="uk-UA"/>
        </w:rPr>
        <w:t xml:space="preserve"> професійної орієнтації та</w:t>
      </w:r>
      <w:r>
        <w:rPr>
          <w:rFonts w:ascii="Times New Roman" w:hAnsi="Times New Roman" w:cs="Times New Roman"/>
          <w:sz w:val="28"/>
          <w:szCs w:val="28"/>
          <w:lang w:val="uk-UA"/>
        </w:rPr>
        <w:t xml:space="preserve"> допрофесійної підготовки до служби в правоохоронних органах.</w:t>
      </w:r>
    </w:p>
    <w:p w:rsidR="00B86FBF" w:rsidRDefault="00B86FBF"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взаємодії з профільними вишами в межах їх спеціалізації у формі проведення дискусій, круглих столів, спільних тренувань, майстер-класів тощо</w:t>
      </w:r>
    </w:p>
    <w:p w:rsidR="00844389" w:rsidRDefault="0084438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залучення до освітнього процесу діючих поліцейських полку поліції особливого призначення, корпусу оперативно-раптової дії, </w:t>
      </w:r>
    </w:p>
    <w:p w:rsidR="00EC2FA9" w:rsidRDefault="00844389" w:rsidP="00EC2FA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підвищення рівня фізичної підготовки шляхом сумісних дій з закладами вищої освіти І-ІІ рівня акредитації спортивного профілю</w:t>
      </w:r>
      <w:r w:rsidR="00EC2FA9" w:rsidRPr="00EC2FA9">
        <w:rPr>
          <w:rFonts w:ascii="Times New Roman" w:hAnsi="Times New Roman" w:cs="Times New Roman"/>
          <w:sz w:val="28"/>
          <w:szCs w:val="28"/>
          <w:lang w:val="uk-UA"/>
        </w:rPr>
        <w:t xml:space="preserve"> </w:t>
      </w:r>
    </w:p>
    <w:p w:rsidR="00EC2FA9" w:rsidRDefault="00EC2FA9" w:rsidP="00EC2FA9">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t>Розвит</w:t>
      </w:r>
      <w:r>
        <w:rPr>
          <w:rFonts w:ascii="Times New Roman" w:hAnsi="Times New Roman" w:cs="Times New Roman"/>
          <w:sz w:val="28"/>
          <w:szCs w:val="28"/>
          <w:lang w:val="uk-UA"/>
        </w:rPr>
        <w:t xml:space="preserve">ок </w:t>
      </w:r>
      <w:r w:rsidRPr="00711FDE">
        <w:rPr>
          <w:rFonts w:ascii="Times New Roman" w:hAnsi="Times New Roman" w:cs="Times New Roman"/>
          <w:sz w:val="28"/>
          <w:szCs w:val="28"/>
          <w:lang w:val="uk-UA"/>
        </w:rPr>
        <w:t>системи</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адресного</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працевлаштування</w:t>
      </w:r>
      <w:r w:rsidR="003626B6">
        <w:rPr>
          <w:rFonts w:ascii="Times New Roman" w:hAnsi="Times New Roman" w:cs="Times New Roman"/>
          <w:sz w:val="28"/>
          <w:szCs w:val="28"/>
          <w:lang w:val="uk-UA"/>
        </w:rPr>
        <w:t xml:space="preserve"> до патрульної служби Національної поліції України</w:t>
      </w:r>
    </w:p>
    <w:p w:rsidR="00844389" w:rsidRDefault="0084438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на сайті та/або освітньому порталі ліцею віртуальних професійних кейсів правоохоронців різних напрямів</w:t>
      </w:r>
    </w:p>
    <w:p w:rsidR="00844389" w:rsidRDefault="0084438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розробка плану сумісних дій з </w:t>
      </w:r>
      <w:proofErr w:type="spellStart"/>
      <w:r>
        <w:rPr>
          <w:rFonts w:ascii="Times New Roman" w:hAnsi="Times New Roman" w:cs="Times New Roman"/>
          <w:sz w:val="28"/>
          <w:szCs w:val="28"/>
          <w:lang w:val="uk-UA"/>
        </w:rPr>
        <w:t>рекрутінговими</w:t>
      </w:r>
      <w:proofErr w:type="spellEnd"/>
      <w:r>
        <w:rPr>
          <w:rFonts w:ascii="Times New Roman" w:hAnsi="Times New Roman" w:cs="Times New Roman"/>
          <w:sz w:val="28"/>
          <w:szCs w:val="28"/>
          <w:lang w:val="uk-UA"/>
        </w:rPr>
        <w:t xml:space="preserve"> центрами Національної поліції, СБУ</w:t>
      </w:r>
    </w:p>
    <w:p w:rsidR="003626B6" w:rsidRDefault="003626B6" w:rsidP="003626B6">
      <w:pPr>
        <w:jc w:val="both"/>
        <w:rPr>
          <w:rFonts w:ascii="Times New Roman" w:hAnsi="Times New Roman" w:cs="Times New Roman"/>
          <w:sz w:val="28"/>
          <w:szCs w:val="28"/>
          <w:lang w:val="uk-UA"/>
        </w:rPr>
      </w:pPr>
      <w:r>
        <w:rPr>
          <w:rFonts w:ascii="Times New Roman" w:hAnsi="Times New Roman" w:cs="Times New Roman"/>
          <w:sz w:val="28"/>
          <w:szCs w:val="28"/>
          <w:lang w:val="uk-UA"/>
        </w:rPr>
        <w:t>Ознайомча робота щодо спектру правоохоронних спеціальностей з батьківською громадою</w:t>
      </w:r>
    </w:p>
    <w:p w:rsidR="003626B6" w:rsidRDefault="003626B6" w:rsidP="003626B6">
      <w:pPr>
        <w:jc w:val="both"/>
        <w:rPr>
          <w:rFonts w:ascii="Times New Roman" w:hAnsi="Times New Roman" w:cs="Times New Roman"/>
          <w:sz w:val="28"/>
          <w:szCs w:val="28"/>
          <w:lang w:val="uk-UA"/>
        </w:rPr>
      </w:pPr>
      <w:r w:rsidRPr="005372CA">
        <w:rPr>
          <w:rFonts w:ascii="Times New Roman" w:hAnsi="Times New Roman" w:cs="Times New Roman"/>
          <w:sz w:val="28"/>
          <w:szCs w:val="28"/>
          <w:lang w:val="uk-UA"/>
        </w:rPr>
        <w:t>Підготовка матеріалів</w:t>
      </w:r>
      <w:r>
        <w:rPr>
          <w:rFonts w:ascii="Times New Roman" w:hAnsi="Times New Roman" w:cs="Times New Roman"/>
          <w:sz w:val="28"/>
          <w:szCs w:val="28"/>
          <w:lang w:val="uk-UA"/>
        </w:rPr>
        <w:t xml:space="preserve"> </w:t>
      </w:r>
      <w:r w:rsidRPr="005372CA">
        <w:rPr>
          <w:rFonts w:ascii="Times New Roman" w:hAnsi="Times New Roman" w:cs="Times New Roman"/>
          <w:sz w:val="28"/>
          <w:szCs w:val="28"/>
          <w:lang w:val="uk-UA"/>
        </w:rPr>
        <w:t>інформаційно</w:t>
      </w:r>
      <w:r>
        <w:rPr>
          <w:rFonts w:ascii="Times New Roman" w:hAnsi="Times New Roman" w:cs="Times New Roman"/>
          <w:sz w:val="28"/>
          <w:szCs w:val="28"/>
          <w:lang w:val="uk-UA"/>
        </w:rPr>
        <w:t>-</w:t>
      </w:r>
      <w:r w:rsidRPr="005372CA">
        <w:rPr>
          <w:rFonts w:ascii="Times New Roman" w:hAnsi="Times New Roman" w:cs="Times New Roman"/>
          <w:sz w:val="28"/>
          <w:szCs w:val="28"/>
          <w:lang w:val="uk-UA"/>
        </w:rPr>
        <w:t>рекламного характеру</w:t>
      </w:r>
      <w:r>
        <w:rPr>
          <w:rFonts w:ascii="Times New Roman" w:hAnsi="Times New Roman" w:cs="Times New Roman"/>
          <w:sz w:val="28"/>
          <w:szCs w:val="28"/>
          <w:lang w:val="uk-UA"/>
        </w:rPr>
        <w:t xml:space="preserve"> </w:t>
      </w:r>
      <w:r w:rsidRPr="005372CA">
        <w:rPr>
          <w:rFonts w:ascii="Times New Roman" w:hAnsi="Times New Roman" w:cs="Times New Roman"/>
          <w:sz w:val="28"/>
          <w:szCs w:val="28"/>
          <w:lang w:val="uk-UA"/>
        </w:rPr>
        <w:t xml:space="preserve">про </w:t>
      </w:r>
      <w:r>
        <w:rPr>
          <w:rFonts w:ascii="Times New Roman" w:hAnsi="Times New Roman" w:cs="Times New Roman"/>
          <w:sz w:val="28"/>
          <w:szCs w:val="28"/>
          <w:lang w:val="uk-UA"/>
        </w:rPr>
        <w:t>л</w:t>
      </w:r>
      <w:r w:rsidRPr="005372CA">
        <w:rPr>
          <w:rFonts w:ascii="Times New Roman" w:hAnsi="Times New Roman" w:cs="Times New Roman"/>
          <w:sz w:val="28"/>
          <w:szCs w:val="28"/>
          <w:lang w:val="uk-UA"/>
        </w:rPr>
        <w:t>іцей</w:t>
      </w:r>
    </w:p>
    <w:p w:rsidR="003626B6" w:rsidRDefault="003626B6" w:rsidP="003626B6">
      <w:pPr>
        <w:jc w:val="both"/>
        <w:rPr>
          <w:rFonts w:ascii="Times New Roman" w:hAnsi="Times New Roman" w:cs="Times New Roman"/>
          <w:sz w:val="28"/>
          <w:szCs w:val="28"/>
          <w:lang w:val="uk-UA"/>
        </w:rPr>
      </w:pPr>
      <w:r w:rsidRPr="005372CA">
        <w:rPr>
          <w:rFonts w:ascii="Times New Roman" w:hAnsi="Times New Roman" w:cs="Times New Roman"/>
          <w:sz w:val="28"/>
          <w:szCs w:val="28"/>
          <w:lang w:val="uk-UA"/>
        </w:rPr>
        <w:t>Створення Асоціації</w:t>
      </w:r>
      <w:r>
        <w:rPr>
          <w:rFonts w:ascii="Times New Roman" w:hAnsi="Times New Roman" w:cs="Times New Roman"/>
          <w:sz w:val="28"/>
          <w:szCs w:val="28"/>
          <w:lang w:val="uk-UA"/>
        </w:rPr>
        <w:t xml:space="preserve"> </w:t>
      </w:r>
      <w:r w:rsidRPr="005372CA">
        <w:rPr>
          <w:rFonts w:ascii="Times New Roman" w:hAnsi="Times New Roman" w:cs="Times New Roman"/>
          <w:sz w:val="28"/>
          <w:szCs w:val="28"/>
          <w:lang w:val="uk-UA"/>
        </w:rPr>
        <w:t>випускників з метою</w:t>
      </w:r>
      <w:r>
        <w:rPr>
          <w:rFonts w:ascii="Times New Roman" w:hAnsi="Times New Roman" w:cs="Times New Roman"/>
          <w:sz w:val="28"/>
          <w:szCs w:val="28"/>
          <w:lang w:val="uk-UA"/>
        </w:rPr>
        <w:t xml:space="preserve"> </w:t>
      </w:r>
      <w:r w:rsidRPr="005372CA">
        <w:rPr>
          <w:rFonts w:ascii="Times New Roman" w:hAnsi="Times New Roman" w:cs="Times New Roman"/>
          <w:sz w:val="28"/>
          <w:szCs w:val="28"/>
          <w:lang w:val="uk-UA"/>
        </w:rPr>
        <w:t xml:space="preserve">популяризації </w:t>
      </w:r>
      <w:r>
        <w:rPr>
          <w:rFonts w:ascii="Times New Roman" w:hAnsi="Times New Roman" w:cs="Times New Roman"/>
          <w:sz w:val="28"/>
          <w:szCs w:val="28"/>
          <w:lang w:val="uk-UA"/>
        </w:rPr>
        <w:t>л</w:t>
      </w:r>
      <w:r w:rsidRPr="005372CA">
        <w:rPr>
          <w:rFonts w:ascii="Times New Roman" w:hAnsi="Times New Roman" w:cs="Times New Roman"/>
          <w:sz w:val="28"/>
          <w:szCs w:val="28"/>
          <w:lang w:val="uk-UA"/>
        </w:rPr>
        <w:t>іцею</w:t>
      </w:r>
      <w:r>
        <w:rPr>
          <w:rFonts w:ascii="Times New Roman" w:hAnsi="Times New Roman" w:cs="Times New Roman"/>
          <w:sz w:val="28"/>
          <w:szCs w:val="28"/>
          <w:lang w:val="uk-UA"/>
        </w:rPr>
        <w:t xml:space="preserve"> </w:t>
      </w:r>
    </w:p>
    <w:p w:rsidR="003626B6" w:rsidRDefault="003626B6" w:rsidP="003626B6">
      <w:pPr>
        <w:jc w:val="both"/>
        <w:rPr>
          <w:rFonts w:ascii="Times New Roman" w:hAnsi="Times New Roman" w:cs="Times New Roman"/>
          <w:sz w:val="28"/>
          <w:szCs w:val="28"/>
          <w:lang w:val="uk-UA"/>
        </w:rPr>
      </w:pPr>
      <w:proofErr w:type="spellStart"/>
      <w:r w:rsidRPr="005372CA">
        <w:rPr>
          <w:rFonts w:ascii="Times New Roman" w:hAnsi="Times New Roman" w:cs="Times New Roman"/>
          <w:sz w:val="28"/>
          <w:szCs w:val="28"/>
        </w:rPr>
        <w:t>Висвітлення</w:t>
      </w:r>
      <w:proofErr w:type="spellEnd"/>
      <w:r>
        <w:rPr>
          <w:rFonts w:ascii="Times New Roman" w:hAnsi="Times New Roman" w:cs="Times New Roman"/>
          <w:sz w:val="28"/>
          <w:szCs w:val="28"/>
          <w:lang w:val="uk-UA"/>
        </w:rPr>
        <w:t xml:space="preserve"> </w:t>
      </w:r>
      <w:proofErr w:type="spellStart"/>
      <w:r w:rsidRPr="005372CA">
        <w:rPr>
          <w:rFonts w:ascii="Times New Roman" w:hAnsi="Times New Roman" w:cs="Times New Roman"/>
          <w:sz w:val="28"/>
          <w:szCs w:val="28"/>
        </w:rPr>
        <w:t>здобутків</w:t>
      </w:r>
      <w:proofErr w:type="spellEnd"/>
      <w:r w:rsidRPr="005372CA">
        <w:rPr>
          <w:rFonts w:ascii="Times New Roman" w:hAnsi="Times New Roman" w:cs="Times New Roman"/>
          <w:sz w:val="28"/>
          <w:szCs w:val="28"/>
        </w:rPr>
        <w:t xml:space="preserve"> </w:t>
      </w:r>
      <w:r>
        <w:rPr>
          <w:rFonts w:ascii="Times New Roman" w:hAnsi="Times New Roman" w:cs="Times New Roman"/>
          <w:sz w:val="28"/>
          <w:szCs w:val="28"/>
          <w:lang w:val="uk-UA"/>
        </w:rPr>
        <w:t>л</w:t>
      </w:r>
      <w:proofErr w:type="spellStart"/>
      <w:r w:rsidRPr="005372CA">
        <w:rPr>
          <w:rFonts w:ascii="Times New Roman" w:hAnsi="Times New Roman" w:cs="Times New Roman"/>
          <w:sz w:val="28"/>
          <w:szCs w:val="28"/>
        </w:rPr>
        <w:t>іцею</w:t>
      </w:r>
      <w:proofErr w:type="spellEnd"/>
      <w:r w:rsidRPr="005372CA">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spellStart"/>
      <w:r w:rsidRPr="005372CA">
        <w:rPr>
          <w:rFonts w:ascii="Times New Roman" w:hAnsi="Times New Roman" w:cs="Times New Roman"/>
          <w:sz w:val="28"/>
          <w:szCs w:val="28"/>
        </w:rPr>
        <w:t>засобах</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масової</w:t>
      </w:r>
      <w:proofErr w:type="spellEnd"/>
      <w:r>
        <w:rPr>
          <w:rFonts w:ascii="Times New Roman" w:hAnsi="Times New Roman" w:cs="Times New Roman"/>
          <w:sz w:val="28"/>
          <w:szCs w:val="28"/>
          <w:lang w:val="uk-UA"/>
        </w:rPr>
        <w:t xml:space="preserve"> </w:t>
      </w:r>
      <w:proofErr w:type="spellStart"/>
      <w:r w:rsidRPr="005372CA">
        <w:rPr>
          <w:rFonts w:ascii="Times New Roman" w:hAnsi="Times New Roman" w:cs="Times New Roman"/>
          <w:sz w:val="28"/>
          <w:szCs w:val="28"/>
        </w:rPr>
        <w:t>інформації</w:t>
      </w:r>
      <w:proofErr w:type="spellEnd"/>
      <w:r>
        <w:rPr>
          <w:rFonts w:ascii="Times New Roman" w:hAnsi="Times New Roman" w:cs="Times New Roman"/>
          <w:sz w:val="28"/>
          <w:szCs w:val="28"/>
          <w:lang w:val="uk-UA"/>
        </w:rPr>
        <w:t>, мережі Інтернет,</w:t>
      </w:r>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Pr="006007F4">
        <w:rPr>
          <w:rFonts w:ascii="Times New Roman" w:hAnsi="Times New Roman" w:cs="Times New Roman"/>
          <w:sz w:val="28"/>
          <w:szCs w:val="28"/>
          <w:lang w:val="uk-UA"/>
        </w:rPr>
        <w:t>едагогіка партнерства</w:t>
      </w:r>
      <w:r>
        <w:rPr>
          <w:rFonts w:ascii="Times New Roman" w:hAnsi="Times New Roman" w:cs="Times New Roman"/>
          <w:sz w:val="28"/>
          <w:szCs w:val="28"/>
          <w:lang w:val="uk-UA"/>
        </w:rPr>
        <w:t>.</w:t>
      </w:r>
    </w:p>
    <w:p w:rsidR="00A0594B" w:rsidRDefault="00A0594B" w:rsidP="00F67CD5">
      <w:pPr>
        <w:jc w:val="both"/>
        <w:rPr>
          <w:rFonts w:ascii="Times New Roman" w:hAnsi="Times New Roman" w:cs="Times New Roman"/>
          <w:sz w:val="28"/>
          <w:szCs w:val="28"/>
          <w:lang w:val="uk-UA"/>
        </w:rPr>
      </w:pPr>
      <w:r w:rsidRPr="00A0594B">
        <w:rPr>
          <w:rFonts w:ascii="Times New Roman" w:hAnsi="Times New Roman" w:cs="Times New Roman"/>
          <w:sz w:val="28"/>
          <w:szCs w:val="28"/>
        </w:rPr>
        <w:t>ПАРТНЕРСТВО</w:t>
      </w:r>
      <w:r w:rsidRPr="00A0594B">
        <w:rPr>
          <w:rFonts w:ascii="Times New Roman" w:hAnsi="Times New Roman" w:cs="Times New Roman"/>
          <w:sz w:val="28"/>
          <w:szCs w:val="28"/>
        </w:rPr>
        <w:br/>
      </w:r>
      <w:proofErr w:type="spellStart"/>
      <w:r w:rsidRPr="00A0594B">
        <w:rPr>
          <w:rFonts w:ascii="Times New Roman" w:hAnsi="Times New Roman" w:cs="Times New Roman"/>
          <w:sz w:val="28"/>
          <w:szCs w:val="28"/>
        </w:rPr>
        <w:t>Діти</w:t>
      </w:r>
      <w:proofErr w:type="spellEnd"/>
      <w:r w:rsidRPr="00A0594B">
        <w:rPr>
          <w:rFonts w:ascii="Times New Roman" w:hAnsi="Times New Roman" w:cs="Times New Roman"/>
          <w:sz w:val="28"/>
          <w:szCs w:val="28"/>
        </w:rPr>
        <w:br/>
      </w:r>
      <w:proofErr w:type="spellStart"/>
      <w:r w:rsidRPr="00A0594B">
        <w:rPr>
          <w:rFonts w:ascii="Times New Roman" w:hAnsi="Times New Roman" w:cs="Times New Roman"/>
          <w:sz w:val="28"/>
          <w:szCs w:val="28"/>
        </w:rPr>
        <w:t>Повага</w:t>
      </w:r>
      <w:proofErr w:type="spellEnd"/>
      <w:r w:rsidRPr="00A0594B">
        <w:rPr>
          <w:rFonts w:ascii="Times New Roman" w:hAnsi="Times New Roman" w:cs="Times New Roman"/>
          <w:sz w:val="28"/>
          <w:szCs w:val="28"/>
        </w:rPr>
        <w:br/>
      </w:r>
      <w:proofErr w:type="spellStart"/>
      <w:r w:rsidRPr="00A0594B">
        <w:rPr>
          <w:rFonts w:ascii="Times New Roman" w:hAnsi="Times New Roman" w:cs="Times New Roman"/>
          <w:sz w:val="28"/>
          <w:szCs w:val="28"/>
        </w:rPr>
        <w:t>Довіра</w:t>
      </w:r>
      <w:proofErr w:type="spellEnd"/>
      <w:r w:rsidRPr="00A0594B">
        <w:rPr>
          <w:rFonts w:ascii="Times New Roman" w:hAnsi="Times New Roman" w:cs="Times New Roman"/>
          <w:sz w:val="28"/>
          <w:szCs w:val="28"/>
        </w:rPr>
        <w:br/>
      </w:r>
      <w:proofErr w:type="spellStart"/>
      <w:r w:rsidRPr="00A0594B">
        <w:rPr>
          <w:rFonts w:ascii="Times New Roman" w:hAnsi="Times New Roman" w:cs="Times New Roman"/>
          <w:sz w:val="28"/>
          <w:szCs w:val="28"/>
        </w:rPr>
        <w:t>Діалог</w:t>
      </w:r>
      <w:proofErr w:type="spellEnd"/>
      <w:r w:rsidRPr="00A0594B">
        <w:rPr>
          <w:rFonts w:ascii="Times New Roman" w:hAnsi="Times New Roman" w:cs="Times New Roman"/>
          <w:sz w:val="28"/>
          <w:szCs w:val="28"/>
        </w:rPr>
        <w:br/>
      </w:r>
      <w:proofErr w:type="spellStart"/>
      <w:r w:rsidRPr="00A0594B">
        <w:rPr>
          <w:rFonts w:ascii="Times New Roman" w:hAnsi="Times New Roman" w:cs="Times New Roman"/>
          <w:sz w:val="28"/>
          <w:szCs w:val="28"/>
        </w:rPr>
        <w:t>Добровільність</w:t>
      </w:r>
      <w:proofErr w:type="spellEnd"/>
      <w:r w:rsidRPr="00A0594B">
        <w:rPr>
          <w:rFonts w:ascii="Times New Roman" w:hAnsi="Times New Roman" w:cs="Times New Roman"/>
          <w:sz w:val="28"/>
          <w:szCs w:val="28"/>
        </w:rPr>
        <w:br/>
        <w:t>Педагоги</w:t>
      </w:r>
      <w:r w:rsidRPr="00A0594B">
        <w:rPr>
          <w:rFonts w:ascii="Times New Roman" w:hAnsi="Times New Roman" w:cs="Times New Roman"/>
          <w:sz w:val="28"/>
          <w:szCs w:val="28"/>
        </w:rPr>
        <w:br/>
        <w:t>Родина</w:t>
      </w:r>
      <w:r w:rsidRPr="00A0594B">
        <w:rPr>
          <w:rFonts w:ascii="Times New Roman" w:hAnsi="Times New Roman" w:cs="Times New Roman"/>
          <w:sz w:val="28"/>
          <w:szCs w:val="28"/>
        </w:rPr>
        <w:br/>
      </w:r>
      <w:proofErr w:type="spellStart"/>
      <w:r w:rsidRPr="00A0594B">
        <w:rPr>
          <w:rFonts w:ascii="Times New Roman" w:hAnsi="Times New Roman" w:cs="Times New Roman"/>
          <w:sz w:val="28"/>
          <w:szCs w:val="28"/>
        </w:rPr>
        <w:t>Рівність</w:t>
      </w:r>
      <w:proofErr w:type="spellEnd"/>
      <w:r w:rsidRPr="00A0594B">
        <w:rPr>
          <w:rFonts w:ascii="Times New Roman" w:hAnsi="Times New Roman" w:cs="Times New Roman"/>
          <w:sz w:val="28"/>
          <w:szCs w:val="28"/>
        </w:rPr>
        <w:br/>
      </w:r>
      <w:proofErr w:type="spellStart"/>
      <w:r w:rsidRPr="00A0594B">
        <w:rPr>
          <w:rFonts w:ascii="Times New Roman" w:hAnsi="Times New Roman" w:cs="Times New Roman"/>
          <w:sz w:val="28"/>
          <w:szCs w:val="28"/>
        </w:rPr>
        <w:t>Відповідальність</w:t>
      </w:r>
      <w:proofErr w:type="spellEnd"/>
      <w:r w:rsidRPr="00A0594B">
        <w:rPr>
          <w:rFonts w:ascii="Times New Roman" w:hAnsi="Times New Roman" w:cs="Times New Roman"/>
          <w:sz w:val="28"/>
          <w:szCs w:val="28"/>
        </w:rPr>
        <w:br/>
        <w:t>ПАРТНЕРСТВО</w:t>
      </w:r>
    </w:p>
    <w:p w:rsidR="00844389" w:rsidRDefault="0084438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5. Організація батьківської спільноти</w:t>
      </w:r>
    </w:p>
    <w:p w:rsidR="00844389" w:rsidRDefault="00844389" w:rsidP="00F67CD5">
      <w:pPr>
        <w:jc w:val="both"/>
        <w:rPr>
          <w:rFonts w:ascii="Times New Roman" w:hAnsi="Times New Roman" w:cs="Times New Roman"/>
          <w:sz w:val="28"/>
          <w:szCs w:val="28"/>
          <w:lang w:val="uk-UA"/>
        </w:rPr>
      </w:pPr>
    </w:p>
    <w:p w:rsidR="00A0594B" w:rsidRDefault="00A0594B" w:rsidP="00F67CD5">
      <w:pPr>
        <w:jc w:val="both"/>
        <w:rPr>
          <w:rFonts w:ascii="Times New Roman" w:hAnsi="Times New Roman" w:cs="Times New Roman"/>
          <w:sz w:val="28"/>
          <w:szCs w:val="28"/>
          <w:lang w:val="uk-UA"/>
        </w:rPr>
      </w:pPr>
      <w:r w:rsidRPr="00A0594B">
        <w:rPr>
          <w:rFonts w:ascii="Times New Roman" w:hAnsi="Times New Roman" w:cs="Times New Roman"/>
          <w:sz w:val="28"/>
          <w:szCs w:val="28"/>
          <w:lang w:val="uk-UA"/>
        </w:rPr>
        <w:t>Впровадження</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батьківських</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сесій</w:t>
      </w:r>
      <w:r>
        <w:rPr>
          <w:rFonts w:ascii="Times New Roman" w:hAnsi="Times New Roman" w:cs="Times New Roman"/>
          <w:sz w:val="28"/>
          <w:szCs w:val="28"/>
          <w:lang w:val="uk-UA"/>
        </w:rPr>
        <w:t xml:space="preserve"> </w:t>
      </w:r>
    </w:p>
    <w:p w:rsidR="00A0594B" w:rsidRDefault="0084438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Батьки</w:t>
      </w:r>
      <w:r w:rsidR="00A0594B" w:rsidRPr="00A0594B">
        <w:rPr>
          <w:rFonts w:ascii="Times New Roman" w:hAnsi="Times New Roman" w:cs="Times New Roman"/>
          <w:sz w:val="28"/>
          <w:szCs w:val="28"/>
          <w:lang w:val="uk-UA"/>
        </w:rPr>
        <w:t xml:space="preserve"> як</w:t>
      </w:r>
      <w:r w:rsidR="00A0594B">
        <w:rPr>
          <w:rFonts w:ascii="Times New Roman" w:hAnsi="Times New Roman" w:cs="Times New Roman"/>
          <w:sz w:val="28"/>
          <w:szCs w:val="28"/>
          <w:lang w:val="uk-UA"/>
        </w:rPr>
        <w:t xml:space="preserve"> </w:t>
      </w:r>
      <w:r w:rsidR="00A0594B" w:rsidRPr="00A0594B">
        <w:rPr>
          <w:rFonts w:ascii="Times New Roman" w:hAnsi="Times New Roman" w:cs="Times New Roman"/>
          <w:sz w:val="28"/>
          <w:szCs w:val="28"/>
          <w:lang w:val="uk-UA"/>
        </w:rPr>
        <w:t>помічники</w:t>
      </w:r>
      <w:r w:rsidR="00A0594B">
        <w:rPr>
          <w:rFonts w:ascii="Times New Roman" w:hAnsi="Times New Roman" w:cs="Times New Roman"/>
          <w:sz w:val="28"/>
          <w:szCs w:val="28"/>
          <w:lang w:val="uk-UA"/>
        </w:rPr>
        <w:t xml:space="preserve"> </w:t>
      </w:r>
      <w:r w:rsidR="00A0594B" w:rsidRPr="00A0594B">
        <w:rPr>
          <w:rFonts w:ascii="Times New Roman" w:hAnsi="Times New Roman" w:cs="Times New Roman"/>
          <w:sz w:val="28"/>
          <w:szCs w:val="28"/>
          <w:lang w:val="uk-UA"/>
        </w:rPr>
        <w:t>вчителя</w:t>
      </w:r>
      <w:r w:rsidR="00A0594B">
        <w:rPr>
          <w:rFonts w:ascii="Times New Roman" w:hAnsi="Times New Roman" w:cs="Times New Roman"/>
          <w:sz w:val="28"/>
          <w:szCs w:val="28"/>
          <w:lang w:val="uk-UA"/>
        </w:rPr>
        <w:t xml:space="preserve"> </w:t>
      </w:r>
    </w:p>
    <w:p w:rsidR="00A0594B" w:rsidRDefault="00A0594B" w:rsidP="00F67CD5">
      <w:pPr>
        <w:jc w:val="both"/>
        <w:rPr>
          <w:rFonts w:ascii="Times New Roman" w:hAnsi="Times New Roman" w:cs="Times New Roman"/>
          <w:sz w:val="28"/>
          <w:szCs w:val="28"/>
          <w:lang w:val="uk-UA"/>
        </w:rPr>
      </w:pPr>
      <w:r w:rsidRPr="00A0594B">
        <w:rPr>
          <w:rFonts w:ascii="Times New Roman" w:hAnsi="Times New Roman" w:cs="Times New Roman"/>
          <w:sz w:val="28"/>
          <w:szCs w:val="28"/>
          <w:lang w:val="uk-UA"/>
        </w:rPr>
        <w:t>Моніторинг</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освітніх</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потреб сімей</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«Батьківський</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університет</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ліцею»</w:t>
      </w:r>
      <w:r>
        <w:rPr>
          <w:rFonts w:ascii="Times New Roman" w:hAnsi="Times New Roman" w:cs="Times New Roman"/>
          <w:sz w:val="28"/>
          <w:szCs w:val="28"/>
          <w:lang w:val="uk-UA"/>
        </w:rPr>
        <w:t xml:space="preserve"> </w:t>
      </w:r>
    </w:p>
    <w:p w:rsidR="00A0594B" w:rsidRDefault="00A0594B" w:rsidP="00F67CD5">
      <w:pPr>
        <w:jc w:val="both"/>
        <w:rPr>
          <w:rFonts w:ascii="Times New Roman" w:hAnsi="Times New Roman" w:cs="Times New Roman"/>
          <w:sz w:val="28"/>
          <w:szCs w:val="28"/>
          <w:lang w:val="uk-UA"/>
        </w:rPr>
      </w:pPr>
      <w:r w:rsidRPr="00A0594B">
        <w:rPr>
          <w:rFonts w:ascii="Times New Roman" w:hAnsi="Times New Roman" w:cs="Times New Roman"/>
          <w:sz w:val="28"/>
          <w:szCs w:val="28"/>
          <w:lang w:val="uk-UA"/>
        </w:rPr>
        <w:t>Індивідуальні</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консультації та</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всеобуч</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батьків</w:t>
      </w:r>
    </w:p>
    <w:p w:rsidR="00A0594B" w:rsidRDefault="00A0594B" w:rsidP="00F67CD5">
      <w:pPr>
        <w:jc w:val="both"/>
        <w:rPr>
          <w:rFonts w:ascii="Times New Roman" w:hAnsi="Times New Roman" w:cs="Times New Roman"/>
          <w:sz w:val="28"/>
          <w:szCs w:val="28"/>
          <w:lang w:val="uk-UA"/>
        </w:rPr>
      </w:pPr>
      <w:r w:rsidRPr="00A0594B">
        <w:rPr>
          <w:rFonts w:ascii="Times New Roman" w:hAnsi="Times New Roman" w:cs="Times New Roman"/>
          <w:sz w:val="28"/>
          <w:szCs w:val="28"/>
          <w:lang w:val="uk-UA"/>
        </w:rPr>
        <w:lastRenderedPageBreak/>
        <w:t>Створення</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розвивального</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середовища</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ліцею</w:t>
      </w:r>
      <w:r>
        <w:rPr>
          <w:rFonts w:ascii="Times New Roman" w:hAnsi="Times New Roman" w:cs="Times New Roman"/>
          <w:sz w:val="28"/>
          <w:szCs w:val="28"/>
          <w:lang w:val="uk-UA"/>
        </w:rPr>
        <w:t xml:space="preserve"> </w:t>
      </w:r>
    </w:p>
    <w:p w:rsidR="00A0594B" w:rsidRDefault="00A0594B" w:rsidP="00F67CD5">
      <w:pPr>
        <w:jc w:val="both"/>
        <w:rPr>
          <w:rFonts w:ascii="Times New Roman" w:hAnsi="Times New Roman" w:cs="Times New Roman"/>
          <w:sz w:val="28"/>
          <w:szCs w:val="28"/>
          <w:lang w:val="uk-UA"/>
        </w:rPr>
      </w:pPr>
      <w:r w:rsidRPr="00A0594B">
        <w:rPr>
          <w:rFonts w:ascii="Times New Roman" w:hAnsi="Times New Roman" w:cs="Times New Roman"/>
          <w:sz w:val="28"/>
          <w:szCs w:val="28"/>
          <w:lang w:val="uk-UA"/>
        </w:rPr>
        <w:t>Активні форми</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взаємодії з</w:t>
      </w:r>
      <w:r>
        <w:rPr>
          <w:rFonts w:ascii="Times New Roman" w:hAnsi="Times New Roman" w:cs="Times New Roman"/>
          <w:sz w:val="28"/>
          <w:szCs w:val="28"/>
          <w:lang w:val="uk-UA"/>
        </w:rPr>
        <w:t xml:space="preserve"> </w:t>
      </w:r>
      <w:r w:rsidRPr="00A0594B">
        <w:rPr>
          <w:rFonts w:ascii="Times New Roman" w:hAnsi="Times New Roman" w:cs="Times New Roman"/>
          <w:sz w:val="28"/>
          <w:szCs w:val="28"/>
          <w:lang w:val="uk-UA"/>
        </w:rPr>
        <w:t>батьками</w:t>
      </w:r>
    </w:p>
    <w:p w:rsidR="00394033" w:rsidRPr="00913A93" w:rsidRDefault="00394033" w:rsidP="00394033">
      <w:pPr>
        <w:jc w:val="both"/>
        <w:rPr>
          <w:rFonts w:ascii="Times New Roman" w:hAnsi="Times New Roman" w:cs="Times New Roman"/>
          <w:sz w:val="28"/>
          <w:szCs w:val="28"/>
          <w:lang w:val="uk-UA"/>
        </w:rPr>
      </w:pPr>
      <w:proofErr w:type="spellStart"/>
      <w:r w:rsidRPr="00913A93">
        <w:rPr>
          <w:rFonts w:ascii="Times New Roman" w:hAnsi="Times New Roman" w:cs="Times New Roman"/>
          <w:sz w:val="28"/>
          <w:szCs w:val="28"/>
          <w:lang w:val="uk-UA"/>
        </w:rPr>
        <w:t>Однм</w:t>
      </w:r>
      <w:proofErr w:type="spellEnd"/>
      <w:r w:rsidRPr="00913A93">
        <w:rPr>
          <w:rFonts w:ascii="Times New Roman" w:hAnsi="Times New Roman" w:cs="Times New Roman"/>
          <w:sz w:val="28"/>
          <w:szCs w:val="28"/>
          <w:lang w:val="uk-UA"/>
        </w:rPr>
        <w:t xml:space="preserve"> з головних принципів стратегії розвитку ліцею – партнерство з батьками та опікунами. Вони можуть створювати свої органи громадського самоврядування і впливати на освітній та виховний процеси. </w:t>
      </w:r>
    </w:p>
    <w:p w:rsidR="00394033" w:rsidRPr="00913A93" w:rsidRDefault="00394033" w:rsidP="00394033">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Батькам надається право контролювати бюджетні кошти та благодійні внески. </w:t>
      </w:r>
    </w:p>
    <w:p w:rsidR="00394033" w:rsidRPr="00913A93" w:rsidRDefault="00394033" w:rsidP="00394033">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Співпраця між усіма учасниками освітнього процесу – учителів, учнів, керівників та батьків чи опікунів – наріжний камінь, який допоможе зробити діяльність ліцею відкритою, цікавою та сучасною, досягти позитивних результатів щодо покращення освітнього середовища, уп</w:t>
      </w:r>
      <w:r>
        <w:rPr>
          <w:rFonts w:ascii="Times New Roman" w:hAnsi="Times New Roman" w:cs="Times New Roman"/>
          <w:sz w:val="28"/>
          <w:szCs w:val="28"/>
          <w:lang w:val="uk-UA"/>
        </w:rPr>
        <w:t>ровадження навчання для життя</w:t>
      </w:r>
    </w:p>
    <w:p w:rsidR="00394033" w:rsidRPr="00A0594B" w:rsidRDefault="00394033" w:rsidP="00F67CD5">
      <w:pPr>
        <w:jc w:val="both"/>
        <w:rPr>
          <w:rFonts w:ascii="Times New Roman" w:hAnsi="Times New Roman" w:cs="Times New Roman"/>
          <w:sz w:val="28"/>
          <w:szCs w:val="28"/>
          <w:lang w:val="uk-UA"/>
        </w:rPr>
      </w:pPr>
    </w:p>
    <w:p w:rsidR="009C247D" w:rsidRDefault="006007F4" w:rsidP="009C247D">
      <w:pPr>
        <w:jc w:val="both"/>
        <w:rPr>
          <w:rFonts w:ascii="Times New Roman" w:hAnsi="Times New Roman" w:cs="Times New Roman"/>
          <w:sz w:val="28"/>
          <w:szCs w:val="28"/>
          <w:lang w:val="uk-UA"/>
        </w:rPr>
      </w:pPr>
      <w:r>
        <w:rPr>
          <w:rFonts w:ascii="Times New Roman" w:hAnsi="Times New Roman" w:cs="Times New Roman"/>
          <w:sz w:val="28"/>
          <w:szCs w:val="28"/>
          <w:lang w:val="uk-UA"/>
        </w:rPr>
        <w:t>5. С</w:t>
      </w:r>
      <w:r w:rsidRPr="006007F4">
        <w:rPr>
          <w:rFonts w:ascii="Times New Roman" w:hAnsi="Times New Roman" w:cs="Times New Roman"/>
          <w:sz w:val="28"/>
          <w:szCs w:val="28"/>
          <w:lang w:val="uk-UA"/>
        </w:rPr>
        <w:t xml:space="preserve">истема </w:t>
      </w:r>
      <w:proofErr w:type="spellStart"/>
      <w:r>
        <w:rPr>
          <w:rFonts w:ascii="Times New Roman" w:hAnsi="Times New Roman" w:cs="Times New Roman"/>
          <w:sz w:val="28"/>
          <w:szCs w:val="28"/>
          <w:lang w:val="uk-UA"/>
        </w:rPr>
        <w:t>діджиталізації</w:t>
      </w:r>
      <w:proofErr w:type="spellEnd"/>
      <w:r>
        <w:rPr>
          <w:rFonts w:ascii="Times New Roman" w:hAnsi="Times New Roman" w:cs="Times New Roman"/>
          <w:sz w:val="28"/>
          <w:szCs w:val="28"/>
          <w:lang w:val="uk-UA"/>
        </w:rPr>
        <w:t xml:space="preserve"> освітнього простору та розвитку </w:t>
      </w:r>
      <w:proofErr w:type="spellStart"/>
      <w:r>
        <w:rPr>
          <w:rFonts w:ascii="Times New Roman" w:hAnsi="Times New Roman" w:cs="Times New Roman"/>
          <w:sz w:val="28"/>
          <w:szCs w:val="28"/>
          <w:lang w:val="uk-UA"/>
        </w:rPr>
        <w:t>медіаосвіти</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медіаграмотності</w:t>
      </w:r>
      <w:proofErr w:type="spellEnd"/>
      <w:r>
        <w:rPr>
          <w:rFonts w:ascii="Times New Roman" w:hAnsi="Times New Roman" w:cs="Times New Roman"/>
          <w:sz w:val="28"/>
          <w:szCs w:val="28"/>
          <w:lang w:val="uk-UA"/>
        </w:rPr>
        <w:t xml:space="preserve"> учасників освітнього процесу.</w:t>
      </w:r>
    </w:p>
    <w:p w:rsidR="009C247D" w:rsidRDefault="009C247D" w:rsidP="009C247D">
      <w:pPr>
        <w:jc w:val="both"/>
        <w:rPr>
          <w:rFonts w:ascii="Times New Roman" w:hAnsi="Times New Roman" w:cs="Times New Roman"/>
          <w:sz w:val="28"/>
          <w:szCs w:val="28"/>
          <w:lang w:val="uk-UA"/>
        </w:rPr>
      </w:pPr>
      <w:r w:rsidRPr="009C247D">
        <w:rPr>
          <w:rFonts w:ascii="Times New Roman" w:hAnsi="Times New Roman" w:cs="Times New Roman"/>
          <w:sz w:val="28"/>
          <w:szCs w:val="28"/>
          <w:lang w:val="uk-UA"/>
        </w:rPr>
        <w:t xml:space="preserve"> </w:t>
      </w:r>
      <w:r>
        <w:rPr>
          <w:rFonts w:ascii="Times New Roman" w:hAnsi="Times New Roman" w:cs="Times New Roman"/>
          <w:sz w:val="28"/>
          <w:szCs w:val="28"/>
          <w:lang w:val="uk-UA"/>
        </w:rPr>
        <w:t>4. С</w:t>
      </w:r>
      <w:r w:rsidRPr="006007F4">
        <w:rPr>
          <w:rFonts w:ascii="Times New Roman" w:hAnsi="Times New Roman" w:cs="Times New Roman"/>
          <w:sz w:val="28"/>
          <w:szCs w:val="28"/>
          <w:lang w:val="uk-UA"/>
        </w:rPr>
        <w:t>истема наукової роботи</w:t>
      </w:r>
      <w:r>
        <w:rPr>
          <w:rFonts w:ascii="Times New Roman" w:hAnsi="Times New Roman" w:cs="Times New Roman"/>
          <w:sz w:val="28"/>
          <w:szCs w:val="28"/>
          <w:lang w:val="uk-UA"/>
        </w:rPr>
        <w:t>.</w:t>
      </w:r>
    </w:p>
    <w:p w:rsidR="00486B68" w:rsidRDefault="009C247D"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w:t>
      </w:r>
      <w:r w:rsidR="00486B68">
        <w:rPr>
          <w:rFonts w:ascii="Times New Roman" w:hAnsi="Times New Roman" w:cs="Times New Roman"/>
          <w:sz w:val="28"/>
          <w:szCs w:val="28"/>
          <w:lang w:val="uk-UA"/>
        </w:rPr>
        <w:t xml:space="preserve"> </w:t>
      </w:r>
      <w:r w:rsidR="00486B68" w:rsidRPr="00486B68">
        <w:rPr>
          <w:rFonts w:ascii="Times New Roman" w:hAnsi="Times New Roman" w:cs="Times New Roman"/>
          <w:sz w:val="28"/>
          <w:szCs w:val="28"/>
          <w:lang w:val="uk-UA"/>
        </w:rPr>
        <w:t xml:space="preserve">роботі </w:t>
      </w:r>
      <w:proofErr w:type="spellStart"/>
      <w:r>
        <w:rPr>
          <w:rFonts w:ascii="Times New Roman" w:hAnsi="Times New Roman" w:cs="Times New Roman"/>
          <w:sz w:val="28"/>
          <w:szCs w:val="28"/>
          <w:lang w:val="uk-UA"/>
        </w:rPr>
        <w:t>ліцейного</w:t>
      </w:r>
      <w:proofErr w:type="spellEnd"/>
      <w:r w:rsidR="00486B68">
        <w:rPr>
          <w:rFonts w:ascii="Times New Roman" w:hAnsi="Times New Roman" w:cs="Times New Roman"/>
          <w:sz w:val="28"/>
          <w:szCs w:val="28"/>
          <w:lang w:val="uk-UA"/>
        </w:rPr>
        <w:t xml:space="preserve"> </w:t>
      </w:r>
      <w:r w:rsidR="00486B68" w:rsidRPr="00486B68">
        <w:rPr>
          <w:rFonts w:ascii="Times New Roman" w:hAnsi="Times New Roman" w:cs="Times New Roman"/>
          <w:sz w:val="28"/>
          <w:szCs w:val="28"/>
          <w:lang w:val="uk-UA"/>
        </w:rPr>
        <w:t>наукового товариства</w:t>
      </w:r>
      <w:r w:rsidR="00486B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«Крок до науки»</w:t>
      </w:r>
    </w:p>
    <w:p w:rsidR="00486B68" w:rsidRDefault="00486B68" w:rsidP="00F67CD5">
      <w:pPr>
        <w:jc w:val="both"/>
        <w:rPr>
          <w:rFonts w:ascii="Times New Roman" w:hAnsi="Times New Roman" w:cs="Times New Roman"/>
          <w:sz w:val="28"/>
          <w:szCs w:val="28"/>
          <w:lang w:val="uk-UA"/>
        </w:rPr>
      </w:pPr>
      <w:r w:rsidRPr="00486B68">
        <w:rPr>
          <w:rFonts w:ascii="Times New Roman" w:hAnsi="Times New Roman" w:cs="Times New Roman"/>
          <w:sz w:val="28"/>
          <w:szCs w:val="28"/>
          <w:lang w:val="uk-UA"/>
        </w:rPr>
        <w:t>Підвищення наукової</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активності всіх</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суб'єктів освітнього</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процесу, використання</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 xml:space="preserve">результатів </w:t>
      </w:r>
      <w:r w:rsidR="009C247D">
        <w:rPr>
          <w:rFonts w:ascii="Times New Roman" w:hAnsi="Times New Roman" w:cs="Times New Roman"/>
          <w:sz w:val="28"/>
          <w:szCs w:val="28"/>
          <w:lang w:val="uk-UA"/>
        </w:rPr>
        <w:t>наукової діяльності ліцеїстів</w:t>
      </w:r>
      <w:r w:rsidRPr="00486B68">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освітньому процесі</w:t>
      </w:r>
      <w:r>
        <w:rPr>
          <w:rFonts w:ascii="Times New Roman" w:hAnsi="Times New Roman" w:cs="Times New Roman"/>
          <w:sz w:val="28"/>
          <w:szCs w:val="28"/>
          <w:lang w:val="uk-UA"/>
        </w:rPr>
        <w:t xml:space="preserve"> </w:t>
      </w:r>
    </w:p>
    <w:p w:rsidR="00486B68" w:rsidRDefault="009C247D"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w:t>
      </w:r>
      <w:r w:rsidR="001B368C">
        <w:rPr>
          <w:rFonts w:ascii="Times New Roman" w:hAnsi="Times New Roman" w:cs="Times New Roman"/>
          <w:sz w:val="28"/>
          <w:szCs w:val="28"/>
          <w:lang w:val="uk-UA"/>
        </w:rPr>
        <w:t>Комунальним закладом «</w:t>
      </w:r>
      <w:r w:rsidR="00486B68" w:rsidRPr="00486B68">
        <w:rPr>
          <w:rFonts w:ascii="Times New Roman" w:hAnsi="Times New Roman" w:cs="Times New Roman"/>
          <w:sz w:val="28"/>
          <w:szCs w:val="28"/>
          <w:lang w:val="uk-UA"/>
        </w:rPr>
        <w:t>Мала академія наук України</w:t>
      </w:r>
      <w:r w:rsidR="001B368C">
        <w:rPr>
          <w:rFonts w:ascii="Times New Roman" w:hAnsi="Times New Roman" w:cs="Times New Roman"/>
          <w:sz w:val="28"/>
          <w:szCs w:val="28"/>
          <w:lang w:val="uk-UA"/>
        </w:rPr>
        <w:t xml:space="preserve"> Харківської обласної ради</w:t>
      </w:r>
      <w:r w:rsidR="00486B68" w:rsidRPr="00486B68">
        <w:rPr>
          <w:rFonts w:ascii="Times New Roman" w:hAnsi="Times New Roman" w:cs="Times New Roman"/>
          <w:sz w:val="28"/>
          <w:szCs w:val="28"/>
          <w:lang w:val="uk-UA"/>
        </w:rPr>
        <w:t>»</w:t>
      </w:r>
      <w:r w:rsidR="00486B68">
        <w:rPr>
          <w:rFonts w:ascii="Times New Roman" w:hAnsi="Times New Roman" w:cs="Times New Roman"/>
          <w:sz w:val="28"/>
          <w:szCs w:val="28"/>
          <w:lang w:val="uk-UA"/>
        </w:rPr>
        <w:t xml:space="preserve"> </w:t>
      </w:r>
      <w:r w:rsidR="001B368C">
        <w:rPr>
          <w:rFonts w:ascii="Times New Roman" w:hAnsi="Times New Roman" w:cs="Times New Roman"/>
          <w:sz w:val="28"/>
          <w:szCs w:val="28"/>
          <w:lang w:val="uk-UA"/>
        </w:rPr>
        <w:t xml:space="preserve"> на умовах складання угоди</w:t>
      </w:r>
    </w:p>
    <w:p w:rsidR="00486B68" w:rsidRDefault="001B368C"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інфраструктури ліцею («бізнес-</w:t>
      </w:r>
      <w:r w:rsidR="000E7F0B">
        <w:rPr>
          <w:rFonts w:ascii="Times New Roman" w:hAnsi="Times New Roman" w:cs="Times New Roman"/>
          <w:sz w:val="28"/>
          <w:szCs w:val="28"/>
          <w:lang w:val="uk-UA"/>
        </w:rPr>
        <w:t>інкубатор</w:t>
      </w:r>
      <w:r>
        <w:rPr>
          <w:rFonts w:ascii="Times New Roman" w:hAnsi="Times New Roman" w:cs="Times New Roman"/>
          <w:sz w:val="28"/>
          <w:szCs w:val="28"/>
          <w:lang w:val="uk-UA"/>
        </w:rPr>
        <w:t xml:space="preserve">») для підтримки </w:t>
      </w:r>
      <w:proofErr w:type="spellStart"/>
      <w:r>
        <w:rPr>
          <w:rFonts w:ascii="Times New Roman" w:hAnsi="Times New Roman" w:cs="Times New Roman"/>
          <w:sz w:val="28"/>
          <w:szCs w:val="28"/>
          <w:lang w:val="uk-UA"/>
        </w:rPr>
        <w:t>стартапів</w:t>
      </w:r>
      <w:proofErr w:type="spellEnd"/>
      <w:r>
        <w:rPr>
          <w:rFonts w:ascii="Times New Roman" w:hAnsi="Times New Roman" w:cs="Times New Roman"/>
          <w:sz w:val="28"/>
          <w:szCs w:val="28"/>
          <w:lang w:val="uk-UA"/>
        </w:rPr>
        <w:t xml:space="preserve"> ліцеїстів </w:t>
      </w:r>
      <w:r w:rsidR="00486B68">
        <w:rPr>
          <w:rFonts w:ascii="Times New Roman" w:hAnsi="Times New Roman" w:cs="Times New Roman"/>
          <w:sz w:val="28"/>
          <w:szCs w:val="28"/>
          <w:lang w:val="uk-UA"/>
        </w:rPr>
        <w:t xml:space="preserve"> </w:t>
      </w:r>
    </w:p>
    <w:p w:rsidR="00486B68" w:rsidRPr="00486B68" w:rsidRDefault="00486B68" w:rsidP="00F67CD5">
      <w:pPr>
        <w:jc w:val="both"/>
        <w:rPr>
          <w:rFonts w:ascii="Times New Roman" w:hAnsi="Times New Roman" w:cs="Times New Roman"/>
          <w:sz w:val="28"/>
          <w:szCs w:val="28"/>
          <w:lang w:val="uk-UA"/>
        </w:rPr>
      </w:pPr>
      <w:r w:rsidRPr="00486B68">
        <w:rPr>
          <w:rFonts w:ascii="Times New Roman" w:hAnsi="Times New Roman" w:cs="Times New Roman"/>
          <w:sz w:val="28"/>
          <w:szCs w:val="28"/>
          <w:lang w:val="uk-UA"/>
        </w:rPr>
        <w:t xml:space="preserve">Організовувати участь </w:t>
      </w:r>
      <w:r w:rsidR="001B368C">
        <w:rPr>
          <w:rFonts w:ascii="Times New Roman" w:hAnsi="Times New Roman" w:cs="Times New Roman"/>
          <w:sz w:val="28"/>
          <w:szCs w:val="28"/>
          <w:lang w:val="uk-UA"/>
        </w:rPr>
        <w:t>ліцеїстів</w:t>
      </w:r>
      <w:r w:rsidRPr="00486B68">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Всеукраїнських та</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міжнародних заходах</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змагального характеру</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наукового напряму (конкурсах,</w:t>
      </w:r>
      <w:r>
        <w:rPr>
          <w:rFonts w:ascii="Times New Roman" w:hAnsi="Times New Roman" w:cs="Times New Roman"/>
          <w:sz w:val="28"/>
          <w:szCs w:val="28"/>
          <w:lang w:val="uk-UA"/>
        </w:rPr>
        <w:t xml:space="preserve"> </w:t>
      </w:r>
      <w:r w:rsidRPr="00486B68">
        <w:rPr>
          <w:rFonts w:ascii="Times New Roman" w:hAnsi="Times New Roman" w:cs="Times New Roman"/>
          <w:sz w:val="28"/>
          <w:szCs w:val="28"/>
          <w:lang w:val="uk-UA"/>
        </w:rPr>
        <w:t>олімпіадах, турнірах тощо)</w:t>
      </w:r>
      <w:r>
        <w:rPr>
          <w:rFonts w:ascii="Times New Roman" w:hAnsi="Times New Roman" w:cs="Times New Roman"/>
          <w:sz w:val="28"/>
          <w:szCs w:val="28"/>
          <w:lang w:val="uk-UA"/>
        </w:rPr>
        <w:t xml:space="preserve"> </w:t>
      </w:r>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6. С</w:t>
      </w:r>
      <w:r w:rsidRPr="006007F4">
        <w:rPr>
          <w:rFonts w:ascii="Times New Roman" w:hAnsi="Times New Roman" w:cs="Times New Roman"/>
          <w:sz w:val="28"/>
          <w:szCs w:val="28"/>
          <w:lang w:val="uk-UA"/>
        </w:rPr>
        <w:t>истема міжнародного співробітництва</w:t>
      </w:r>
      <w:r w:rsidR="00D3195F">
        <w:rPr>
          <w:rFonts w:ascii="Times New Roman" w:hAnsi="Times New Roman" w:cs="Times New Roman"/>
          <w:sz w:val="28"/>
          <w:szCs w:val="28"/>
          <w:lang w:val="uk-UA"/>
        </w:rPr>
        <w:t>.</w:t>
      </w:r>
    </w:p>
    <w:p w:rsidR="006D40FC" w:rsidRDefault="006D40FC"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D40FC">
        <w:rPr>
          <w:rFonts w:ascii="Times New Roman" w:hAnsi="Times New Roman" w:cs="Times New Roman"/>
          <w:sz w:val="28"/>
          <w:szCs w:val="28"/>
          <w:lang w:val="uk-UA"/>
        </w:rPr>
        <w:t>ідтримка реалізації проектів ЮНЕСКО, участь в міжнародних проектах,</w:t>
      </w:r>
      <w:r>
        <w:rPr>
          <w:rFonts w:ascii="Times New Roman" w:hAnsi="Times New Roman" w:cs="Times New Roman"/>
          <w:sz w:val="28"/>
          <w:szCs w:val="28"/>
          <w:lang w:val="uk-UA"/>
        </w:rPr>
        <w:t xml:space="preserve"> </w:t>
      </w:r>
      <w:r w:rsidRPr="006D40FC">
        <w:rPr>
          <w:rFonts w:ascii="Times New Roman" w:hAnsi="Times New Roman" w:cs="Times New Roman"/>
          <w:sz w:val="28"/>
          <w:szCs w:val="28"/>
          <w:lang w:val="uk-UA"/>
        </w:rPr>
        <w:t>співпраця з Корпусом Миру;</w:t>
      </w:r>
      <w:r>
        <w:rPr>
          <w:rFonts w:ascii="Times New Roman" w:hAnsi="Times New Roman" w:cs="Times New Roman"/>
          <w:sz w:val="28"/>
          <w:szCs w:val="28"/>
          <w:lang w:val="uk-UA"/>
        </w:rPr>
        <w:t xml:space="preserve"> </w:t>
      </w:r>
    </w:p>
    <w:p w:rsidR="006D40FC" w:rsidRDefault="001B368C"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w:t>
      </w:r>
      <w:r w:rsidR="006D40FC" w:rsidRPr="006D40FC">
        <w:rPr>
          <w:rFonts w:ascii="Times New Roman" w:hAnsi="Times New Roman" w:cs="Times New Roman"/>
          <w:sz w:val="28"/>
          <w:szCs w:val="28"/>
          <w:lang w:val="uk-UA"/>
        </w:rPr>
        <w:t>співробітництв</w:t>
      </w:r>
      <w:r>
        <w:rPr>
          <w:rFonts w:ascii="Times New Roman" w:hAnsi="Times New Roman" w:cs="Times New Roman"/>
          <w:sz w:val="28"/>
          <w:szCs w:val="28"/>
          <w:lang w:val="uk-UA"/>
        </w:rPr>
        <w:t>а</w:t>
      </w:r>
      <w:r w:rsidR="006D40FC" w:rsidRPr="006D40FC">
        <w:rPr>
          <w:rFonts w:ascii="Times New Roman" w:hAnsi="Times New Roman" w:cs="Times New Roman"/>
          <w:sz w:val="28"/>
          <w:szCs w:val="28"/>
          <w:lang w:val="uk-UA"/>
        </w:rPr>
        <w:t xml:space="preserve"> з іноземними партнерами</w:t>
      </w:r>
      <w:r w:rsidR="00EC2FA9">
        <w:rPr>
          <w:rFonts w:ascii="Times New Roman" w:hAnsi="Times New Roman" w:cs="Times New Roman"/>
          <w:sz w:val="28"/>
          <w:szCs w:val="28"/>
          <w:lang w:val="uk-UA"/>
        </w:rPr>
        <w:t xml:space="preserve"> – Кадетський військовий ліцей (м. Кутаїсі, Грузія), </w:t>
      </w:r>
      <w:r w:rsidR="006F6407">
        <w:rPr>
          <w:rFonts w:ascii="Times New Roman" w:hAnsi="Times New Roman" w:cs="Times New Roman"/>
          <w:sz w:val="28"/>
          <w:szCs w:val="28"/>
          <w:lang w:val="uk-UA"/>
        </w:rPr>
        <w:t xml:space="preserve">Військовий коледж (м. Лісабон, </w:t>
      </w:r>
      <w:r w:rsidR="006F6407">
        <w:rPr>
          <w:rFonts w:ascii="Times New Roman" w:hAnsi="Times New Roman" w:cs="Times New Roman"/>
          <w:sz w:val="28"/>
          <w:szCs w:val="28"/>
          <w:lang w:val="uk-UA"/>
        </w:rPr>
        <w:lastRenderedPageBreak/>
        <w:t>Португалія)</w:t>
      </w:r>
      <w:r w:rsidR="006D40FC" w:rsidRPr="006D40FC">
        <w:rPr>
          <w:rFonts w:ascii="Times New Roman" w:hAnsi="Times New Roman" w:cs="Times New Roman"/>
          <w:sz w:val="28"/>
          <w:szCs w:val="28"/>
          <w:lang w:val="uk-UA"/>
        </w:rPr>
        <w:t>;</w:t>
      </w:r>
      <w:r w:rsidR="006D40FC">
        <w:rPr>
          <w:rFonts w:ascii="Times New Roman" w:hAnsi="Times New Roman" w:cs="Times New Roman"/>
          <w:sz w:val="28"/>
          <w:szCs w:val="28"/>
          <w:lang w:val="uk-UA"/>
        </w:rPr>
        <w:t xml:space="preserve"> </w:t>
      </w:r>
      <w:r w:rsidR="006D40FC" w:rsidRPr="006D40FC">
        <w:rPr>
          <w:rFonts w:ascii="Times New Roman" w:hAnsi="Times New Roman" w:cs="Times New Roman"/>
          <w:sz w:val="28"/>
          <w:szCs w:val="28"/>
          <w:lang w:val="uk-UA"/>
        </w:rPr>
        <w:t>обмін досвідом, організація</w:t>
      </w:r>
      <w:r w:rsidR="006D40FC">
        <w:rPr>
          <w:rFonts w:ascii="Times New Roman" w:hAnsi="Times New Roman" w:cs="Times New Roman"/>
          <w:sz w:val="28"/>
          <w:szCs w:val="28"/>
          <w:lang w:val="uk-UA"/>
        </w:rPr>
        <w:t xml:space="preserve"> </w:t>
      </w:r>
      <w:r w:rsidR="006D40FC" w:rsidRPr="006D40FC">
        <w:rPr>
          <w:rFonts w:ascii="Times New Roman" w:hAnsi="Times New Roman" w:cs="Times New Roman"/>
          <w:sz w:val="28"/>
          <w:szCs w:val="28"/>
          <w:lang w:val="uk-UA"/>
        </w:rPr>
        <w:t>спільної роботи на базі взаємного и планомірного використання накопиченого</w:t>
      </w:r>
      <w:r w:rsidR="006D40FC">
        <w:rPr>
          <w:rFonts w:ascii="Times New Roman" w:hAnsi="Times New Roman" w:cs="Times New Roman"/>
          <w:sz w:val="28"/>
          <w:szCs w:val="28"/>
          <w:lang w:val="uk-UA"/>
        </w:rPr>
        <w:t xml:space="preserve"> </w:t>
      </w:r>
      <w:r w:rsidR="006D40FC" w:rsidRPr="006D40FC">
        <w:rPr>
          <w:rFonts w:ascii="Times New Roman" w:hAnsi="Times New Roman" w:cs="Times New Roman"/>
          <w:sz w:val="28"/>
          <w:szCs w:val="28"/>
          <w:lang w:val="uk-UA"/>
        </w:rPr>
        <w:t xml:space="preserve">досвіду в навчальній, дослідницько-експериментальній </w:t>
      </w:r>
      <w:r>
        <w:rPr>
          <w:rFonts w:ascii="Times New Roman" w:hAnsi="Times New Roman" w:cs="Times New Roman"/>
          <w:sz w:val="28"/>
          <w:szCs w:val="28"/>
          <w:lang w:val="uk-UA"/>
        </w:rPr>
        <w:t>і</w:t>
      </w:r>
      <w:r w:rsidR="006D40FC" w:rsidRPr="006D40FC">
        <w:rPr>
          <w:rFonts w:ascii="Times New Roman" w:hAnsi="Times New Roman" w:cs="Times New Roman"/>
          <w:sz w:val="28"/>
          <w:szCs w:val="28"/>
          <w:lang w:val="uk-UA"/>
        </w:rPr>
        <w:t xml:space="preserve"> виховній</w:t>
      </w:r>
      <w:r w:rsidR="006D40FC">
        <w:rPr>
          <w:rFonts w:ascii="Times New Roman" w:hAnsi="Times New Roman" w:cs="Times New Roman"/>
          <w:sz w:val="28"/>
          <w:szCs w:val="28"/>
          <w:lang w:val="uk-UA"/>
        </w:rPr>
        <w:t xml:space="preserve"> </w:t>
      </w:r>
      <w:r w:rsidR="006D40FC" w:rsidRPr="006D40FC">
        <w:rPr>
          <w:rFonts w:ascii="Times New Roman" w:hAnsi="Times New Roman" w:cs="Times New Roman"/>
          <w:sz w:val="28"/>
          <w:szCs w:val="28"/>
          <w:lang w:val="uk-UA"/>
        </w:rPr>
        <w:t>діяльності;</w:t>
      </w:r>
      <w:r w:rsidR="006D40FC">
        <w:rPr>
          <w:rFonts w:ascii="Times New Roman" w:hAnsi="Times New Roman" w:cs="Times New Roman"/>
          <w:sz w:val="28"/>
          <w:szCs w:val="28"/>
          <w:lang w:val="uk-UA"/>
        </w:rPr>
        <w:t xml:space="preserve"> </w:t>
      </w:r>
    </w:p>
    <w:p w:rsidR="006D40FC" w:rsidRDefault="006D40FC" w:rsidP="00F67CD5">
      <w:pPr>
        <w:jc w:val="both"/>
        <w:rPr>
          <w:rFonts w:ascii="Times New Roman" w:hAnsi="Times New Roman" w:cs="Times New Roman"/>
          <w:sz w:val="28"/>
          <w:szCs w:val="28"/>
          <w:lang w:val="uk-UA"/>
        </w:rPr>
      </w:pPr>
      <w:r w:rsidRPr="006D40FC">
        <w:rPr>
          <w:rFonts w:ascii="Times New Roman" w:hAnsi="Times New Roman" w:cs="Times New Roman"/>
          <w:sz w:val="28"/>
          <w:szCs w:val="28"/>
          <w:lang w:val="uk-UA"/>
        </w:rPr>
        <w:t>прийом іноземних делегацій та фахівців;</w:t>
      </w:r>
      <w:r>
        <w:rPr>
          <w:rFonts w:ascii="Times New Roman" w:hAnsi="Times New Roman" w:cs="Times New Roman"/>
          <w:sz w:val="28"/>
          <w:szCs w:val="28"/>
          <w:lang w:val="uk-UA"/>
        </w:rPr>
        <w:t xml:space="preserve"> </w:t>
      </w:r>
    </w:p>
    <w:p w:rsidR="006D40FC" w:rsidRDefault="006D40FC" w:rsidP="00F67CD5">
      <w:pPr>
        <w:jc w:val="both"/>
        <w:rPr>
          <w:rFonts w:ascii="Times New Roman" w:hAnsi="Times New Roman" w:cs="Times New Roman"/>
          <w:sz w:val="28"/>
          <w:szCs w:val="28"/>
          <w:lang w:val="uk-UA"/>
        </w:rPr>
      </w:pPr>
      <w:r w:rsidRPr="006D40FC">
        <w:rPr>
          <w:rFonts w:ascii="Times New Roman" w:hAnsi="Times New Roman" w:cs="Times New Roman"/>
          <w:sz w:val="28"/>
          <w:szCs w:val="28"/>
          <w:lang w:val="uk-UA"/>
        </w:rPr>
        <w:t>пошук додаткових форм фінансування освітнього процесу за рахунок</w:t>
      </w:r>
      <w:r>
        <w:rPr>
          <w:rFonts w:ascii="Times New Roman" w:hAnsi="Times New Roman" w:cs="Times New Roman"/>
          <w:sz w:val="28"/>
          <w:szCs w:val="28"/>
          <w:lang w:val="uk-UA"/>
        </w:rPr>
        <w:t xml:space="preserve"> </w:t>
      </w:r>
      <w:r w:rsidRPr="006D40FC">
        <w:rPr>
          <w:rFonts w:ascii="Times New Roman" w:hAnsi="Times New Roman" w:cs="Times New Roman"/>
          <w:sz w:val="28"/>
          <w:szCs w:val="28"/>
          <w:lang w:val="uk-UA"/>
        </w:rPr>
        <w:t>міжнародних грантів, проектів і програм;</w:t>
      </w:r>
      <w:r>
        <w:rPr>
          <w:rFonts w:ascii="Times New Roman" w:hAnsi="Times New Roman" w:cs="Times New Roman"/>
          <w:sz w:val="28"/>
          <w:szCs w:val="28"/>
          <w:lang w:val="uk-UA"/>
        </w:rPr>
        <w:t xml:space="preserve"> </w:t>
      </w:r>
    </w:p>
    <w:p w:rsidR="006D40FC" w:rsidRDefault="006D40FC" w:rsidP="00F67CD5">
      <w:pPr>
        <w:jc w:val="both"/>
        <w:rPr>
          <w:rFonts w:ascii="Times New Roman" w:hAnsi="Times New Roman" w:cs="Times New Roman"/>
          <w:sz w:val="28"/>
          <w:szCs w:val="28"/>
          <w:lang w:val="uk-UA"/>
        </w:rPr>
      </w:pPr>
      <w:r w:rsidRPr="006D40FC">
        <w:rPr>
          <w:rFonts w:ascii="Times New Roman" w:hAnsi="Times New Roman" w:cs="Times New Roman"/>
          <w:sz w:val="28"/>
          <w:szCs w:val="28"/>
          <w:lang w:val="uk-UA"/>
        </w:rPr>
        <w:t>організація спільних міжнародних наукових семінарів, літніх шкіл,</w:t>
      </w:r>
      <w:r>
        <w:rPr>
          <w:rFonts w:ascii="Times New Roman" w:hAnsi="Times New Roman" w:cs="Times New Roman"/>
          <w:sz w:val="28"/>
          <w:szCs w:val="28"/>
          <w:lang w:val="uk-UA"/>
        </w:rPr>
        <w:t xml:space="preserve"> </w:t>
      </w:r>
      <w:r w:rsidRPr="006D40FC">
        <w:rPr>
          <w:rFonts w:ascii="Times New Roman" w:hAnsi="Times New Roman" w:cs="Times New Roman"/>
          <w:sz w:val="28"/>
          <w:szCs w:val="28"/>
          <w:lang w:val="uk-UA"/>
        </w:rPr>
        <w:t xml:space="preserve">країнознавчо-мовних практик для </w:t>
      </w:r>
      <w:r w:rsidR="001B368C">
        <w:rPr>
          <w:rFonts w:ascii="Times New Roman" w:hAnsi="Times New Roman" w:cs="Times New Roman"/>
          <w:sz w:val="28"/>
          <w:szCs w:val="28"/>
          <w:lang w:val="uk-UA"/>
        </w:rPr>
        <w:t>ліцеїстів або участь у даних проектах</w:t>
      </w:r>
      <w:r w:rsidRPr="006D40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D40FC" w:rsidRDefault="006D40FC" w:rsidP="00F67CD5">
      <w:pPr>
        <w:jc w:val="both"/>
        <w:rPr>
          <w:rFonts w:ascii="Times New Roman" w:hAnsi="Times New Roman" w:cs="Times New Roman"/>
          <w:sz w:val="28"/>
          <w:szCs w:val="28"/>
          <w:lang w:val="uk-UA"/>
        </w:rPr>
      </w:pPr>
      <w:r w:rsidRPr="006D40FC">
        <w:rPr>
          <w:rFonts w:ascii="Times New Roman" w:hAnsi="Times New Roman" w:cs="Times New Roman"/>
          <w:sz w:val="28"/>
          <w:szCs w:val="28"/>
          <w:lang w:val="uk-UA"/>
        </w:rPr>
        <w:t>створення</w:t>
      </w:r>
      <w:r>
        <w:rPr>
          <w:rFonts w:ascii="Times New Roman" w:hAnsi="Times New Roman" w:cs="Times New Roman"/>
          <w:sz w:val="28"/>
          <w:szCs w:val="28"/>
          <w:lang w:val="uk-UA"/>
        </w:rPr>
        <w:t xml:space="preserve"> </w:t>
      </w:r>
      <w:r w:rsidRPr="006D40FC">
        <w:rPr>
          <w:rFonts w:ascii="Times New Roman" w:hAnsi="Times New Roman" w:cs="Times New Roman"/>
          <w:sz w:val="28"/>
          <w:szCs w:val="28"/>
          <w:lang w:val="uk-UA"/>
        </w:rPr>
        <w:t>інформаційної інфраструктури для міжнародного обміну</w:t>
      </w:r>
      <w:r>
        <w:rPr>
          <w:rFonts w:ascii="Times New Roman" w:hAnsi="Times New Roman" w:cs="Times New Roman"/>
          <w:sz w:val="28"/>
          <w:szCs w:val="28"/>
          <w:lang w:val="uk-UA"/>
        </w:rPr>
        <w:t xml:space="preserve"> </w:t>
      </w:r>
      <w:r w:rsidRPr="006D40FC">
        <w:rPr>
          <w:rFonts w:ascii="Times New Roman" w:hAnsi="Times New Roman" w:cs="Times New Roman"/>
          <w:sz w:val="28"/>
          <w:szCs w:val="28"/>
          <w:lang w:val="uk-UA"/>
        </w:rPr>
        <w:t>інформацією про новітні педагогічні технології, форми і методи управління</w:t>
      </w:r>
      <w:r>
        <w:rPr>
          <w:rFonts w:ascii="Times New Roman" w:hAnsi="Times New Roman" w:cs="Times New Roman"/>
          <w:sz w:val="28"/>
          <w:szCs w:val="28"/>
          <w:lang w:val="uk-UA"/>
        </w:rPr>
        <w:t xml:space="preserve"> </w:t>
      </w:r>
      <w:r w:rsidRPr="006D40FC">
        <w:rPr>
          <w:rFonts w:ascii="Times New Roman" w:hAnsi="Times New Roman" w:cs="Times New Roman"/>
          <w:sz w:val="28"/>
          <w:szCs w:val="28"/>
          <w:lang w:val="uk-UA"/>
        </w:rPr>
        <w:t>освітою, сучасні науково-методичні і практичні досягнення в організації освіти;</w:t>
      </w:r>
      <w:r>
        <w:rPr>
          <w:rFonts w:ascii="Times New Roman" w:hAnsi="Times New Roman" w:cs="Times New Roman"/>
          <w:sz w:val="28"/>
          <w:szCs w:val="28"/>
          <w:lang w:val="uk-UA"/>
        </w:rPr>
        <w:t xml:space="preserve"> </w:t>
      </w:r>
    </w:p>
    <w:p w:rsidR="006D40FC" w:rsidRDefault="006D40FC" w:rsidP="00F67CD5">
      <w:pPr>
        <w:jc w:val="both"/>
        <w:rPr>
          <w:rFonts w:ascii="Times New Roman" w:hAnsi="Times New Roman" w:cs="Times New Roman"/>
          <w:sz w:val="28"/>
          <w:szCs w:val="28"/>
          <w:lang w:val="uk-UA"/>
        </w:rPr>
      </w:pPr>
      <w:r w:rsidRPr="006D40FC">
        <w:rPr>
          <w:rFonts w:ascii="Times New Roman" w:hAnsi="Times New Roman" w:cs="Times New Roman"/>
          <w:sz w:val="28"/>
          <w:szCs w:val="28"/>
          <w:lang w:val="uk-UA"/>
        </w:rPr>
        <w:t>висвітлення результатів міжнародного співробітництва в засобах масової</w:t>
      </w:r>
      <w:r>
        <w:rPr>
          <w:rFonts w:ascii="Times New Roman" w:hAnsi="Times New Roman" w:cs="Times New Roman"/>
          <w:sz w:val="28"/>
          <w:szCs w:val="28"/>
          <w:lang w:val="uk-UA"/>
        </w:rPr>
        <w:t xml:space="preserve"> </w:t>
      </w:r>
      <w:r w:rsidRPr="006D40FC">
        <w:rPr>
          <w:rFonts w:ascii="Times New Roman" w:hAnsi="Times New Roman" w:cs="Times New Roman"/>
          <w:sz w:val="28"/>
          <w:szCs w:val="28"/>
          <w:lang w:val="uk-UA"/>
        </w:rPr>
        <w:t>інформації, наукових і методичних збірках.</w:t>
      </w:r>
    </w:p>
    <w:p w:rsidR="00711FDE" w:rsidRDefault="00711FDE"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Система </w:t>
      </w:r>
      <w:proofErr w:type="spellStart"/>
      <w:r>
        <w:rPr>
          <w:rFonts w:ascii="Times New Roman" w:hAnsi="Times New Roman" w:cs="Times New Roman"/>
          <w:sz w:val="28"/>
          <w:szCs w:val="28"/>
          <w:lang w:val="uk-UA"/>
        </w:rPr>
        <w:t>діджиталізації</w:t>
      </w:r>
      <w:proofErr w:type="spellEnd"/>
      <w:r>
        <w:rPr>
          <w:rFonts w:ascii="Times New Roman" w:hAnsi="Times New Roman" w:cs="Times New Roman"/>
          <w:sz w:val="28"/>
          <w:szCs w:val="28"/>
          <w:lang w:val="uk-UA"/>
        </w:rPr>
        <w:t xml:space="preserve"> освітнього простору ліцею, розвиток </w:t>
      </w:r>
      <w:proofErr w:type="spellStart"/>
      <w:r>
        <w:rPr>
          <w:rFonts w:ascii="Times New Roman" w:hAnsi="Times New Roman" w:cs="Times New Roman"/>
          <w:sz w:val="28"/>
          <w:szCs w:val="28"/>
          <w:lang w:val="uk-UA"/>
        </w:rPr>
        <w:t>медіаосвіти</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медіаграмотності</w:t>
      </w:r>
      <w:proofErr w:type="spellEnd"/>
      <w:r>
        <w:rPr>
          <w:rFonts w:ascii="Times New Roman" w:hAnsi="Times New Roman" w:cs="Times New Roman"/>
          <w:sz w:val="28"/>
          <w:szCs w:val="28"/>
          <w:lang w:val="uk-UA"/>
        </w:rPr>
        <w:t xml:space="preserve"> усіх учасників освітнього процесу</w:t>
      </w:r>
    </w:p>
    <w:p w:rsidR="00EC2FA9" w:rsidRDefault="00EC2FA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власного сайту та/або створення освітнього порталу</w:t>
      </w:r>
      <w:r w:rsidRPr="00EC2FA9">
        <w:rPr>
          <w:rFonts w:ascii="Times New Roman" w:hAnsi="Times New Roman" w:cs="Times New Roman"/>
          <w:sz w:val="28"/>
          <w:szCs w:val="28"/>
          <w:lang w:val="uk-UA"/>
        </w:rPr>
        <w:t xml:space="preserve"> </w:t>
      </w:r>
      <w:r>
        <w:rPr>
          <w:rFonts w:ascii="Times New Roman" w:hAnsi="Times New Roman" w:cs="Times New Roman"/>
          <w:sz w:val="28"/>
          <w:szCs w:val="28"/>
          <w:lang w:val="uk-UA"/>
        </w:rPr>
        <w:t>ліцею</w:t>
      </w:r>
    </w:p>
    <w:p w:rsidR="00711FDE" w:rsidRDefault="00711FDE" w:rsidP="00F67CD5">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t>формування інформаційної компетентності учнів, розвиток</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нахилів і</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здібностей учнів, задоволення їх запитів і потреб, розкриття їхнього творчого</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потенціалу;</w:t>
      </w:r>
    </w:p>
    <w:p w:rsidR="00711FDE" w:rsidRDefault="00711FDE" w:rsidP="00F67CD5">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t>формування Е-платформи електронних курсів та підручників;</w:t>
      </w:r>
      <w:r>
        <w:rPr>
          <w:rFonts w:ascii="Times New Roman" w:hAnsi="Times New Roman" w:cs="Times New Roman"/>
          <w:sz w:val="28"/>
          <w:szCs w:val="28"/>
          <w:lang w:val="uk-UA"/>
        </w:rPr>
        <w:t xml:space="preserve"> </w:t>
      </w:r>
    </w:p>
    <w:p w:rsidR="00711FDE" w:rsidRDefault="00711FDE" w:rsidP="00F67CD5">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t xml:space="preserve">створення </w:t>
      </w:r>
      <w:proofErr w:type="spellStart"/>
      <w:r w:rsidRPr="00711FDE">
        <w:rPr>
          <w:rFonts w:ascii="Times New Roman" w:hAnsi="Times New Roman" w:cs="Times New Roman"/>
          <w:sz w:val="28"/>
          <w:szCs w:val="28"/>
        </w:rPr>
        <w:t>Web</w:t>
      </w:r>
      <w:proofErr w:type="spellEnd"/>
      <w:r w:rsidRPr="00711FDE">
        <w:rPr>
          <w:rFonts w:ascii="Times New Roman" w:hAnsi="Times New Roman" w:cs="Times New Roman"/>
          <w:sz w:val="28"/>
          <w:szCs w:val="28"/>
          <w:lang w:val="uk-UA"/>
        </w:rPr>
        <w:t xml:space="preserve">-лабораторії в </w:t>
      </w:r>
      <w:r w:rsidR="00EC2FA9">
        <w:rPr>
          <w:rFonts w:ascii="Times New Roman" w:hAnsi="Times New Roman" w:cs="Times New Roman"/>
          <w:sz w:val="28"/>
          <w:szCs w:val="28"/>
          <w:lang w:val="uk-UA"/>
        </w:rPr>
        <w:t>ліцеї</w:t>
      </w:r>
      <w:r w:rsidRPr="00711FDE">
        <w:rPr>
          <w:rFonts w:ascii="Times New Roman" w:hAnsi="Times New Roman" w:cs="Times New Roman"/>
          <w:sz w:val="28"/>
          <w:szCs w:val="28"/>
          <w:lang w:val="uk-UA"/>
        </w:rPr>
        <w:t xml:space="preserve"> для участі в Інтернет</w:t>
      </w:r>
      <w:r>
        <w:rPr>
          <w:rFonts w:ascii="Times New Roman" w:hAnsi="Times New Roman" w:cs="Times New Roman"/>
          <w:sz w:val="28"/>
          <w:szCs w:val="28"/>
          <w:lang w:val="uk-UA"/>
        </w:rPr>
        <w:t>-</w:t>
      </w:r>
      <w:r w:rsidRPr="00711FDE">
        <w:rPr>
          <w:rFonts w:ascii="Times New Roman" w:hAnsi="Times New Roman" w:cs="Times New Roman"/>
          <w:sz w:val="28"/>
          <w:szCs w:val="28"/>
          <w:lang w:val="uk-UA"/>
        </w:rPr>
        <w:t>семінарах, форумах та інше;</w:t>
      </w:r>
      <w:r>
        <w:rPr>
          <w:rFonts w:ascii="Times New Roman" w:hAnsi="Times New Roman" w:cs="Times New Roman"/>
          <w:sz w:val="28"/>
          <w:szCs w:val="28"/>
          <w:lang w:val="uk-UA"/>
        </w:rPr>
        <w:t xml:space="preserve"> </w:t>
      </w:r>
    </w:p>
    <w:p w:rsidR="00711FDE" w:rsidRDefault="00711FDE" w:rsidP="00F67CD5">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t xml:space="preserve">введення системи персональних </w:t>
      </w:r>
      <w:proofErr w:type="spellStart"/>
      <w:r w:rsidRPr="00711FDE">
        <w:rPr>
          <w:rFonts w:ascii="Times New Roman" w:hAnsi="Times New Roman" w:cs="Times New Roman"/>
          <w:sz w:val="28"/>
          <w:szCs w:val="28"/>
        </w:rPr>
        <w:t>Web</w:t>
      </w:r>
      <w:proofErr w:type="spellEnd"/>
      <w:r w:rsidRPr="00711FDE">
        <w:rPr>
          <w:rFonts w:ascii="Times New Roman" w:hAnsi="Times New Roman" w:cs="Times New Roman"/>
          <w:sz w:val="28"/>
          <w:szCs w:val="28"/>
          <w:lang w:val="uk-UA"/>
        </w:rPr>
        <w:t xml:space="preserve">-сторінок викладачів на </w:t>
      </w:r>
      <w:r w:rsidR="00EC2FA9">
        <w:rPr>
          <w:rFonts w:ascii="Times New Roman" w:hAnsi="Times New Roman" w:cs="Times New Roman"/>
          <w:sz w:val="28"/>
          <w:szCs w:val="28"/>
          <w:lang w:val="uk-UA"/>
        </w:rPr>
        <w:t>сайті та/або о</w:t>
      </w:r>
      <w:r w:rsidRPr="00711FDE">
        <w:rPr>
          <w:rFonts w:ascii="Times New Roman" w:hAnsi="Times New Roman" w:cs="Times New Roman"/>
          <w:sz w:val="28"/>
          <w:szCs w:val="28"/>
          <w:lang w:val="uk-UA"/>
        </w:rPr>
        <w:t>світньому</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порталі ліцею;</w:t>
      </w:r>
      <w:r>
        <w:rPr>
          <w:rFonts w:ascii="Times New Roman" w:hAnsi="Times New Roman" w:cs="Times New Roman"/>
          <w:sz w:val="28"/>
          <w:szCs w:val="28"/>
          <w:lang w:val="uk-UA"/>
        </w:rPr>
        <w:t xml:space="preserve"> </w:t>
      </w:r>
    </w:p>
    <w:p w:rsidR="00EC2FA9" w:rsidRDefault="00711FDE" w:rsidP="00F67CD5">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t>інформатизація процесу навчання: впровадження активних методів навчання</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на базі нових інформаційно-комунікаційних технологій;</w:t>
      </w:r>
      <w:r>
        <w:rPr>
          <w:rFonts w:ascii="Times New Roman" w:hAnsi="Times New Roman" w:cs="Times New Roman"/>
          <w:sz w:val="28"/>
          <w:szCs w:val="28"/>
          <w:lang w:val="uk-UA"/>
        </w:rPr>
        <w:t xml:space="preserve"> </w:t>
      </w:r>
    </w:p>
    <w:p w:rsidR="00711FDE" w:rsidRDefault="00711FDE" w:rsidP="00F67CD5">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t xml:space="preserve">створення </w:t>
      </w:r>
      <w:r w:rsidR="00EC2FA9">
        <w:rPr>
          <w:rFonts w:ascii="Times New Roman" w:hAnsi="Times New Roman" w:cs="Times New Roman"/>
          <w:sz w:val="28"/>
          <w:szCs w:val="28"/>
          <w:lang w:val="uk-UA"/>
        </w:rPr>
        <w:t xml:space="preserve">власної сторінки ліцею у мережі </w:t>
      </w:r>
      <w:proofErr w:type="spellStart"/>
      <w:r w:rsidR="00EC2FA9">
        <w:rPr>
          <w:rFonts w:ascii="Times New Roman" w:hAnsi="Times New Roman" w:cs="Times New Roman"/>
          <w:sz w:val="28"/>
          <w:szCs w:val="28"/>
          <w:lang w:val="uk-UA"/>
        </w:rPr>
        <w:t>Інстаграм</w:t>
      </w:r>
      <w:proofErr w:type="spellEnd"/>
      <w:r w:rsidR="00EC2FA9">
        <w:rPr>
          <w:rFonts w:ascii="Times New Roman" w:hAnsi="Times New Roman" w:cs="Times New Roman"/>
          <w:sz w:val="28"/>
          <w:szCs w:val="28"/>
          <w:lang w:val="uk-UA"/>
        </w:rPr>
        <w:t xml:space="preserve"> та підтримка представництва</w:t>
      </w:r>
      <w:r w:rsidRPr="00711FDE">
        <w:rPr>
          <w:rFonts w:ascii="Times New Roman" w:hAnsi="Times New Roman" w:cs="Times New Roman"/>
          <w:sz w:val="28"/>
          <w:szCs w:val="28"/>
          <w:lang w:val="uk-UA"/>
        </w:rPr>
        <w:t xml:space="preserve"> Ліцею в </w:t>
      </w:r>
      <w:r w:rsidR="00EC2FA9">
        <w:rPr>
          <w:rFonts w:ascii="Times New Roman" w:hAnsi="Times New Roman" w:cs="Times New Roman"/>
          <w:sz w:val="28"/>
          <w:szCs w:val="28"/>
          <w:lang w:val="uk-UA"/>
        </w:rPr>
        <w:t xml:space="preserve">мережі </w:t>
      </w:r>
      <w:proofErr w:type="spellStart"/>
      <w:r w:rsidR="00EC2FA9">
        <w:rPr>
          <w:rFonts w:ascii="Times New Roman" w:hAnsi="Times New Roman" w:cs="Times New Roman"/>
          <w:sz w:val="28"/>
          <w:szCs w:val="28"/>
          <w:lang w:val="uk-UA"/>
        </w:rPr>
        <w:t>Фейсбук</w:t>
      </w:r>
      <w:proofErr w:type="spellEnd"/>
      <w:r w:rsidR="00EC2FA9">
        <w:rPr>
          <w:rFonts w:ascii="Times New Roman" w:hAnsi="Times New Roman" w:cs="Times New Roman"/>
          <w:sz w:val="28"/>
          <w:szCs w:val="28"/>
          <w:lang w:val="uk-UA"/>
        </w:rPr>
        <w:t>,</w:t>
      </w:r>
      <w:r w:rsidRPr="00711FDE">
        <w:rPr>
          <w:rFonts w:ascii="Times New Roman" w:hAnsi="Times New Roman" w:cs="Times New Roman"/>
          <w:sz w:val="28"/>
          <w:szCs w:val="28"/>
          <w:lang w:val="uk-UA"/>
        </w:rPr>
        <w:t xml:space="preserve"> залучення до</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 xml:space="preserve">цього процесу </w:t>
      </w:r>
      <w:r w:rsidR="00EC2FA9">
        <w:rPr>
          <w:rFonts w:ascii="Times New Roman" w:hAnsi="Times New Roman" w:cs="Times New Roman"/>
          <w:sz w:val="28"/>
          <w:szCs w:val="28"/>
          <w:lang w:val="uk-UA"/>
        </w:rPr>
        <w:t xml:space="preserve">органів </w:t>
      </w:r>
      <w:r w:rsidRPr="00711FDE">
        <w:rPr>
          <w:rFonts w:ascii="Times New Roman" w:hAnsi="Times New Roman" w:cs="Times New Roman"/>
          <w:sz w:val="28"/>
          <w:szCs w:val="28"/>
          <w:lang w:val="uk-UA"/>
        </w:rPr>
        <w:t>учнівського самоврядування;</w:t>
      </w:r>
      <w:r>
        <w:rPr>
          <w:rFonts w:ascii="Times New Roman" w:hAnsi="Times New Roman" w:cs="Times New Roman"/>
          <w:sz w:val="28"/>
          <w:szCs w:val="28"/>
          <w:lang w:val="uk-UA"/>
        </w:rPr>
        <w:t xml:space="preserve"> </w:t>
      </w:r>
    </w:p>
    <w:p w:rsidR="00711FDE" w:rsidRPr="00711FDE" w:rsidRDefault="00711FDE" w:rsidP="00F67CD5">
      <w:pPr>
        <w:jc w:val="both"/>
        <w:rPr>
          <w:rFonts w:ascii="Times New Roman" w:hAnsi="Times New Roman" w:cs="Times New Roman"/>
          <w:sz w:val="28"/>
          <w:szCs w:val="28"/>
          <w:lang w:val="uk-UA"/>
        </w:rPr>
      </w:pPr>
      <w:r w:rsidRPr="00711FDE">
        <w:rPr>
          <w:rFonts w:ascii="Times New Roman" w:hAnsi="Times New Roman" w:cs="Times New Roman"/>
          <w:sz w:val="28"/>
          <w:szCs w:val="28"/>
          <w:lang w:val="uk-UA"/>
        </w:rPr>
        <w:lastRenderedPageBreak/>
        <w:t>використання комп’ютерних технологій для моніторингу та аналізу якості</w:t>
      </w:r>
      <w:r>
        <w:rPr>
          <w:rFonts w:ascii="Times New Roman" w:hAnsi="Times New Roman" w:cs="Times New Roman"/>
          <w:sz w:val="28"/>
          <w:szCs w:val="28"/>
          <w:lang w:val="uk-UA"/>
        </w:rPr>
        <w:t xml:space="preserve"> </w:t>
      </w:r>
      <w:r w:rsidRPr="00711FDE">
        <w:rPr>
          <w:rFonts w:ascii="Times New Roman" w:hAnsi="Times New Roman" w:cs="Times New Roman"/>
          <w:sz w:val="28"/>
          <w:szCs w:val="28"/>
          <w:lang w:val="uk-UA"/>
        </w:rPr>
        <w:t>знань, тестування.</w:t>
      </w:r>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8. С</w:t>
      </w:r>
      <w:r w:rsidRPr="006007F4">
        <w:rPr>
          <w:rFonts w:ascii="Times New Roman" w:hAnsi="Times New Roman" w:cs="Times New Roman"/>
          <w:sz w:val="28"/>
          <w:szCs w:val="28"/>
          <w:lang w:val="uk-UA"/>
        </w:rPr>
        <w:t>истема формування активної громадянської позиції</w:t>
      </w:r>
      <w:r w:rsidR="00D3195F">
        <w:rPr>
          <w:rFonts w:ascii="Times New Roman" w:hAnsi="Times New Roman" w:cs="Times New Roman"/>
          <w:sz w:val="28"/>
          <w:szCs w:val="28"/>
          <w:lang w:val="uk-UA"/>
        </w:rPr>
        <w:t>.</w:t>
      </w:r>
    </w:p>
    <w:p w:rsidR="001046CF" w:rsidRPr="00913A93" w:rsidRDefault="001046CF" w:rsidP="001046CF">
      <w:pPr>
        <w:jc w:val="both"/>
        <w:rPr>
          <w:rFonts w:ascii="Times New Roman" w:hAnsi="Times New Roman" w:cs="Times New Roman"/>
          <w:sz w:val="28"/>
          <w:szCs w:val="28"/>
          <w:lang w:val="uk-UA"/>
        </w:rPr>
      </w:pPr>
      <w:r>
        <w:rPr>
          <w:rFonts w:ascii="Times New Roman" w:hAnsi="Times New Roman" w:cs="Times New Roman"/>
          <w:sz w:val="28"/>
          <w:szCs w:val="28"/>
          <w:lang w:val="uk-UA"/>
        </w:rPr>
        <w:t>- активізація</w:t>
      </w:r>
      <w:r w:rsidRPr="00913A93">
        <w:rPr>
          <w:rFonts w:ascii="Times New Roman" w:hAnsi="Times New Roman" w:cs="Times New Roman"/>
          <w:sz w:val="28"/>
          <w:szCs w:val="28"/>
          <w:lang w:val="uk-UA"/>
        </w:rPr>
        <w:t xml:space="preserve"> </w:t>
      </w:r>
      <w:r w:rsidR="003626B6">
        <w:rPr>
          <w:rFonts w:ascii="Times New Roman" w:hAnsi="Times New Roman" w:cs="Times New Roman"/>
          <w:sz w:val="28"/>
          <w:szCs w:val="28"/>
          <w:lang w:val="uk-UA"/>
        </w:rPr>
        <w:t xml:space="preserve">та підтримка </w:t>
      </w:r>
      <w:r w:rsidRPr="00913A93">
        <w:rPr>
          <w:rFonts w:ascii="Times New Roman" w:hAnsi="Times New Roman" w:cs="Times New Roman"/>
          <w:sz w:val="28"/>
          <w:szCs w:val="28"/>
          <w:lang w:val="uk-UA"/>
        </w:rPr>
        <w:t>діяльн</w:t>
      </w:r>
      <w:r w:rsidR="003626B6">
        <w:rPr>
          <w:rFonts w:ascii="Times New Roman" w:hAnsi="Times New Roman" w:cs="Times New Roman"/>
          <w:sz w:val="28"/>
          <w:szCs w:val="28"/>
          <w:lang w:val="uk-UA"/>
        </w:rPr>
        <w:t>ості</w:t>
      </w:r>
      <w:r w:rsidRPr="00913A93">
        <w:rPr>
          <w:rFonts w:ascii="Times New Roman" w:hAnsi="Times New Roman" w:cs="Times New Roman"/>
          <w:sz w:val="28"/>
          <w:szCs w:val="28"/>
          <w:lang w:val="uk-UA"/>
        </w:rPr>
        <w:t xml:space="preserve"> </w:t>
      </w:r>
      <w:r w:rsidR="003626B6">
        <w:rPr>
          <w:rFonts w:ascii="Times New Roman" w:hAnsi="Times New Roman" w:cs="Times New Roman"/>
          <w:sz w:val="28"/>
          <w:szCs w:val="28"/>
          <w:lang w:val="uk-UA"/>
        </w:rPr>
        <w:t xml:space="preserve">ради молодших командирів </w:t>
      </w:r>
      <w:r w:rsidRPr="00913A93">
        <w:rPr>
          <w:rFonts w:ascii="Times New Roman" w:hAnsi="Times New Roman" w:cs="Times New Roman"/>
          <w:sz w:val="28"/>
          <w:szCs w:val="28"/>
          <w:lang w:val="uk-UA"/>
        </w:rPr>
        <w:t>як важливого демократичного органу</w:t>
      </w:r>
      <w:r w:rsidR="003626B6" w:rsidRPr="003626B6">
        <w:rPr>
          <w:rFonts w:ascii="Times New Roman" w:hAnsi="Times New Roman" w:cs="Times New Roman"/>
          <w:sz w:val="28"/>
          <w:szCs w:val="28"/>
          <w:lang w:val="uk-UA"/>
        </w:rPr>
        <w:t xml:space="preserve"> </w:t>
      </w:r>
      <w:r w:rsidR="003626B6" w:rsidRPr="00913A93">
        <w:rPr>
          <w:rFonts w:ascii="Times New Roman" w:hAnsi="Times New Roman" w:cs="Times New Roman"/>
          <w:sz w:val="28"/>
          <w:szCs w:val="28"/>
          <w:lang w:val="uk-UA"/>
        </w:rPr>
        <w:t>учнівського самоврядування</w:t>
      </w:r>
      <w:r w:rsidRPr="00913A93">
        <w:rPr>
          <w:rFonts w:ascii="Times New Roman" w:hAnsi="Times New Roman" w:cs="Times New Roman"/>
          <w:sz w:val="28"/>
          <w:szCs w:val="28"/>
          <w:lang w:val="uk-UA"/>
        </w:rPr>
        <w:t xml:space="preserve">; </w:t>
      </w:r>
    </w:p>
    <w:p w:rsidR="005372CA" w:rsidRDefault="005372CA" w:rsidP="00F67CD5">
      <w:pPr>
        <w:jc w:val="both"/>
        <w:rPr>
          <w:rFonts w:ascii="Times New Roman" w:hAnsi="Times New Roman" w:cs="Times New Roman"/>
          <w:sz w:val="28"/>
          <w:szCs w:val="28"/>
          <w:lang w:val="uk-UA"/>
        </w:rPr>
      </w:pPr>
      <w:r w:rsidRPr="005372CA">
        <w:rPr>
          <w:rFonts w:ascii="Times New Roman" w:hAnsi="Times New Roman" w:cs="Times New Roman"/>
          <w:sz w:val="28"/>
          <w:szCs w:val="28"/>
          <w:lang w:val="uk-UA"/>
        </w:rPr>
        <w:t>Створення прес-центру Ліцею:</w:t>
      </w:r>
      <w:r>
        <w:rPr>
          <w:rFonts w:ascii="Times New Roman" w:hAnsi="Times New Roman" w:cs="Times New Roman"/>
          <w:sz w:val="28"/>
          <w:szCs w:val="28"/>
          <w:lang w:val="uk-UA"/>
        </w:rPr>
        <w:t xml:space="preserve"> </w:t>
      </w:r>
      <w:r w:rsidR="003626B6">
        <w:rPr>
          <w:rFonts w:ascii="Times New Roman" w:hAnsi="Times New Roman" w:cs="Times New Roman"/>
          <w:sz w:val="28"/>
          <w:szCs w:val="28"/>
          <w:lang w:val="uk-UA"/>
        </w:rPr>
        <w:t>віртуальної</w:t>
      </w:r>
      <w:r w:rsidRPr="005372CA">
        <w:rPr>
          <w:rFonts w:ascii="Times New Roman" w:hAnsi="Times New Roman" w:cs="Times New Roman"/>
          <w:sz w:val="28"/>
          <w:szCs w:val="28"/>
          <w:lang w:val="uk-UA"/>
        </w:rPr>
        <w:t xml:space="preserve"> газети,</w:t>
      </w:r>
      <w:r>
        <w:rPr>
          <w:rFonts w:ascii="Times New Roman" w:hAnsi="Times New Roman" w:cs="Times New Roman"/>
          <w:sz w:val="28"/>
          <w:szCs w:val="28"/>
          <w:lang w:val="uk-UA"/>
        </w:rPr>
        <w:t xml:space="preserve"> </w:t>
      </w:r>
      <w:r w:rsidRPr="005372CA">
        <w:rPr>
          <w:rFonts w:ascii="Times New Roman" w:hAnsi="Times New Roman" w:cs="Times New Roman"/>
          <w:sz w:val="28"/>
          <w:szCs w:val="28"/>
          <w:lang w:val="uk-UA"/>
        </w:rPr>
        <w:t>інтернет-форуму,</w:t>
      </w:r>
      <w:r>
        <w:rPr>
          <w:rFonts w:ascii="Times New Roman" w:hAnsi="Times New Roman" w:cs="Times New Roman"/>
          <w:sz w:val="28"/>
          <w:szCs w:val="28"/>
          <w:lang w:val="uk-UA"/>
        </w:rPr>
        <w:t xml:space="preserve"> </w:t>
      </w:r>
      <w:proofErr w:type="spellStart"/>
      <w:r w:rsidR="003626B6">
        <w:rPr>
          <w:rFonts w:ascii="Times New Roman" w:hAnsi="Times New Roman" w:cs="Times New Roman"/>
          <w:sz w:val="28"/>
          <w:szCs w:val="28"/>
          <w:lang w:val="uk-UA"/>
        </w:rPr>
        <w:t>ліцейних</w:t>
      </w:r>
      <w:proofErr w:type="spellEnd"/>
      <w:r w:rsidR="003626B6">
        <w:rPr>
          <w:rFonts w:ascii="Times New Roman" w:hAnsi="Times New Roman" w:cs="Times New Roman"/>
          <w:sz w:val="28"/>
          <w:szCs w:val="28"/>
          <w:lang w:val="uk-UA"/>
        </w:rPr>
        <w:t xml:space="preserve"> подкастів</w:t>
      </w:r>
      <w:r>
        <w:rPr>
          <w:rFonts w:ascii="Times New Roman" w:hAnsi="Times New Roman" w:cs="Times New Roman"/>
          <w:sz w:val="28"/>
          <w:szCs w:val="28"/>
          <w:lang w:val="uk-UA"/>
        </w:rPr>
        <w:t xml:space="preserve"> </w:t>
      </w:r>
    </w:p>
    <w:p w:rsidR="005372CA" w:rsidRDefault="005372CA" w:rsidP="00F67CD5">
      <w:pPr>
        <w:jc w:val="both"/>
        <w:rPr>
          <w:rFonts w:ascii="Times New Roman" w:hAnsi="Times New Roman" w:cs="Times New Roman"/>
          <w:sz w:val="28"/>
          <w:szCs w:val="28"/>
          <w:lang w:val="uk-UA"/>
        </w:rPr>
      </w:pPr>
      <w:proofErr w:type="spellStart"/>
      <w:r w:rsidRPr="005372CA">
        <w:rPr>
          <w:rFonts w:ascii="Times New Roman" w:hAnsi="Times New Roman" w:cs="Times New Roman"/>
          <w:sz w:val="28"/>
          <w:szCs w:val="28"/>
        </w:rPr>
        <w:t>Проведення</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круглих</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столів</w:t>
      </w:r>
      <w:proofErr w:type="spellEnd"/>
      <w:r w:rsidRPr="005372CA">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5372CA">
        <w:rPr>
          <w:rFonts w:ascii="Times New Roman" w:hAnsi="Times New Roman" w:cs="Times New Roman"/>
          <w:sz w:val="28"/>
          <w:szCs w:val="28"/>
        </w:rPr>
        <w:t>конференцій</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пресконференцій</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відкритих</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секцій</w:t>
      </w:r>
      <w:proofErr w:type="spellEnd"/>
      <w:r w:rsidRPr="005372CA">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5372CA">
        <w:rPr>
          <w:rFonts w:ascii="Times New Roman" w:hAnsi="Times New Roman" w:cs="Times New Roman"/>
          <w:sz w:val="28"/>
          <w:szCs w:val="28"/>
        </w:rPr>
        <w:t>спрямованих</w:t>
      </w:r>
      <w:proofErr w:type="spellEnd"/>
      <w:r w:rsidRPr="005372CA">
        <w:rPr>
          <w:rFonts w:ascii="Times New Roman" w:hAnsi="Times New Roman" w:cs="Times New Roman"/>
          <w:sz w:val="28"/>
          <w:szCs w:val="28"/>
        </w:rPr>
        <w:t xml:space="preserve"> на </w:t>
      </w:r>
      <w:proofErr w:type="spellStart"/>
      <w:r w:rsidRPr="005372CA">
        <w:rPr>
          <w:rFonts w:ascii="Times New Roman" w:hAnsi="Times New Roman" w:cs="Times New Roman"/>
          <w:sz w:val="28"/>
          <w:szCs w:val="28"/>
        </w:rPr>
        <w:t>висвітлення</w:t>
      </w:r>
      <w:proofErr w:type="spellEnd"/>
      <w:r>
        <w:rPr>
          <w:rFonts w:ascii="Times New Roman" w:hAnsi="Times New Roman" w:cs="Times New Roman"/>
          <w:sz w:val="28"/>
          <w:szCs w:val="28"/>
          <w:lang w:val="uk-UA"/>
        </w:rPr>
        <w:t xml:space="preserve"> </w:t>
      </w:r>
      <w:proofErr w:type="spellStart"/>
      <w:r w:rsidRPr="005372CA">
        <w:rPr>
          <w:rFonts w:ascii="Times New Roman" w:hAnsi="Times New Roman" w:cs="Times New Roman"/>
          <w:sz w:val="28"/>
          <w:szCs w:val="28"/>
        </w:rPr>
        <w:t>особливостей</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життя</w:t>
      </w:r>
      <w:proofErr w:type="spellEnd"/>
      <w:r w:rsidRPr="005372CA">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spellStart"/>
      <w:r w:rsidRPr="005372CA">
        <w:rPr>
          <w:rFonts w:ascii="Times New Roman" w:hAnsi="Times New Roman" w:cs="Times New Roman"/>
          <w:sz w:val="28"/>
          <w:szCs w:val="28"/>
        </w:rPr>
        <w:t>навчальному</w:t>
      </w:r>
      <w:proofErr w:type="spellEnd"/>
      <w:r w:rsidRPr="005372CA">
        <w:rPr>
          <w:rFonts w:ascii="Times New Roman" w:hAnsi="Times New Roman" w:cs="Times New Roman"/>
          <w:sz w:val="28"/>
          <w:szCs w:val="28"/>
        </w:rPr>
        <w:t xml:space="preserve"> </w:t>
      </w:r>
      <w:proofErr w:type="spellStart"/>
      <w:r w:rsidRPr="005372CA">
        <w:rPr>
          <w:rFonts w:ascii="Times New Roman" w:hAnsi="Times New Roman" w:cs="Times New Roman"/>
          <w:sz w:val="28"/>
          <w:szCs w:val="28"/>
        </w:rPr>
        <w:t>закладі</w:t>
      </w:r>
      <w:proofErr w:type="spellEnd"/>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9. С</w:t>
      </w:r>
      <w:r w:rsidRPr="006007F4">
        <w:rPr>
          <w:rFonts w:ascii="Times New Roman" w:hAnsi="Times New Roman" w:cs="Times New Roman"/>
          <w:sz w:val="28"/>
          <w:szCs w:val="28"/>
          <w:lang w:val="uk-UA"/>
        </w:rPr>
        <w:t>истема кадрової та соціальної політики</w:t>
      </w:r>
      <w:r w:rsidR="00D3195F">
        <w:rPr>
          <w:rFonts w:ascii="Times New Roman" w:hAnsi="Times New Roman" w:cs="Times New Roman"/>
          <w:sz w:val="28"/>
          <w:szCs w:val="28"/>
          <w:lang w:val="uk-UA"/>
        </w:rPr>
        <w:t>.</w:t>
      </w:r>
    </w:p>
    <w:p w:rsidR="005C3597" w:rsidRDefault="00BC3143"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і впровадження системи конкурсу на вакантні посади педагогічних працівників за прозорою процедурою (за погодженням профспілкового комітету закладу)</w:t>
      </w:r>
    </w:p>
    <w:p w:rsidR="006834D9" w:rsidRDefault="006834D9" w:rsidP="00F67CD5">
      <w:pPr>
        <w:jc w:val="both"/>
        <w:rPr>
          <w:rFonts w:ascii="Times New Roman" w:hAnsi="Times New Roman" w:cs="Times New Roman"/>
          <w:sz w:val="28"/>
          <w:szCs w:val="28"/>
          <w:lang w:val="uk-UA"/>
        </w:rPr>
      </w:pPr>
      <w:r w:rsidRPr="006834D9">
        <w:rPr>
          <w:rFonts w:ascii="Times New Roman" w:hAnsi="Times New Roman" w:cs="Times New Roman"/>
          <w:sz w:val="28"/>
          <w:szCs w:val="28"/>
          <w:lang w:val="uk-UA"/>
        </w:rPr>
        <w:t>Управлінський</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менеджмент в</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ліцеї</w:t>
      </w:r>
      <w:r>
        <w:rPr>
          <w:rFonts w:ascii="Times New Roman" w:hAnsi="Times New Roman" w:cs="Times New Roman"/>
          <w:sz w:val="28"/>
          <w:szCs w:val="28"/>
          <w:lang w:val="uk-UA"/>
        </w:rPr>
        <w:t xml:space="preserve"> </w:t>
      </w:r>
      <w:r w:rsidR="00BC3143">
        <w:rPr>
          <w:rFonts w:ascii="Times New Roman" w:hAnsi="Times New Roman" w:cs="Times New Roman"/>
          <w:sz w:val="28"/>
          <w:szCs w:val="28"/>
          <w:lang w:val="uk-UA"/>
        </w:rPr>
        <w:t>шляхом електронної логістики</w:t>
      </w:r>
    </w:p>
    <w:p w:rsidR="006834D9" w:rsidRDefault="006834D9" w:rsidP="00F67CD5">
      <w:pPr>
        <w:jc w:val="both"/>
        <w:rPr>
          <w:rFonts w:ascii="Times New Roman" w:hAnsi="Times New Roman" w:cs="Times New Roman"/>
          <w:sz w:val="28"/>
          <w:szCs w:val="28"/>
          <w:lang w:val="uk-UA"/>
        </w:rPr>
      </w:pPr>
      <w:r w:rsidRPr="006834D9">
        <w:rPr>
          <w:rFonts w:ascii="Times New Roman" w:hAnsi="Times New Roman" w:cs="Times New Roman"/>
          <w:sz w:val="28"/>
          <w:szCs w:val="28"/>
          <w:lang w:val="uk-UA"/>
        </w:rPr>
        <w:t>Професійна</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самореалізація</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педагогічних</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кадрів</w:t>
      </w:r>
      <w:r>
        <w:rPr>
          <w:rFonts w:ascii="Times New Roman" w:hAnsi="Times New Roman" w:cs="Times New Roman"/>
          <w:sz w:val="28"/>
          <w:szCs w:val="28"/>
          <w:lang w:val="uk-UA"/>
        </w:rPr>
        <w:t xml:space="preserve"> </w:t>
      </w:r>
    </w:p>
    <w:p w:rsidR="006834D9" w:rsidRDefault="006834D9" w:rsidP="00F67CD5">
      <w:pPr>
        <w:jc w:val="both"/>
        <w:rPr>
          <w:rFonts w:ascii="Times New Roman" w:hAnsi="Times New Roman" w:cs="Times New Roman"/>
          <w:sz w:val="28"/>
          <w:szCs w:val="28"/>
          <w:lang w:val="uk-UA"/>
        </w:rPr>
      </w:pPr>
      <w:r w:rsidRPr="006834D9">
        <w:rPr>
          <w:rFonts w:ascii="Times New Roman" w:hAnsi="Times New Roman" w:cs="Times New Roman"/>
          <w:sz w:val="28"/>
          <w:szCs w:val="28"/>
          <w:lang w:val="uk-UA"/>
        </w:rPr>
        <w:t>Забезпечення</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морального та</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матеріального</w:t>
      </w:r>
      <w:r>
        <w:rPr>
          <w:rFonts w:ascii="Times New Roman" w:hAnsi="Times New Roman" w:cs="Times New Roman"/>
          <w:sz w:val="28"/>
          <w:szCs w:val="28"/>
          <w:lang w:val="uk-UA"/>
        </w:rPr>
        <w:t xml:space="preserve"> </w:t>
      </w:r>
      <w:r w:rsidRPr="006834D9">
        <w:rPr>
          <w:rFonts w:ascii="Times New Roman" w:hAnsi="Times New Roman" w:cs="Times New Roman"/>
          <w:sz w:val="28"/>
          <w:szCs w:val="28"/>
          <w:lang w:val="uk-UA"/>
        </w:rPr>
        <w:t>стимулювання</w:t>
      </w:r>
    </w:p>
    <w:p w:rsidR="005518B0" w:rsidRPr="006834D9" w:rsidRDefault="005518B0"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Введення до штатного розпису ліцею посади соціального педагога</w:t>
      </w:r>
    </w:p>
    <w:p w:rsidR="006007F4" w:rsidRDefault="006007F4"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10. С</w:t>
      </w:r>
      <w:r w:rsidRPr="006007F4">
        <w:rPr>
          <w:rFonts w:ascii="Times New Roman" w:hAnsi="Times New Roman" w:cs="Times New Roman"/>
          <w:sz w:val="28"/>
          <w:szCs w:val="28"/>
          <w:lang w:val="uk-UA"/>
        </w:rPr>
        <w:t>истема комфортного простору й матеріально</w:t>
      </w:r>
      <w:r>
        <w:rPr>
          <w:rFonts w:ascii="Times New Roman" w:hAnsi="Times New Roman" w:cs="Times New Roman"/>
          <w:sz w:val="28"/>
          <w:szCs w:val="28"/>
          <w:lang w:val="uk-UA"/>
        </w:rPr>
        <w:t>-</w:t>
      </w:r>
      <w:r w:rsidRPr="006007F4">
        <w:rPr>
          <w:rFonts w:ascii="Times New Roman" w:hAnsi="Times New Roman" w:cs="Times New Roman"/>
          <w:sz w:val="28"/>
          <w:szCs w:val="28"/>
          <w:lang w:val="uk-UA"/>
        </w:rPr>
        <w:t>технічного забезпечення</w:t>
      </w:r>
      <w:r>
        <w:rPr>
          <w:rFonts w:ascii="Times New Roman" w:hAnsi="Times New Roman" w:cs="Times New Roman"/>
          <w:sz w:val="28"/>
          <w:szCs w:val="28"/>
          <w:lang w:val="uk-UA"/>
        </w:rPr>
        <w:t>.</w:t>
      </w:r>
    </w:p>
    <w:p w:rsidR="001046CF" w:rsidRDefault="001046CF" w:rsidP="001046C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удосконалення матеріально-технічної бази ліцею в оснащенні й оздобленні приміщень відповідно до специфіки навчального закладу; </w:t>
      </w:r>
    </w:p>
    <w:p w:rsidR="00BC247B" w:rsidRDefault="00BC247B" w:rsidP="00F67CD5">
      <w:pPr>
        <w:jc w:val="both"/>
        <w:rPr>
          <w:rFonts w:ascii="Times New Roman" w:hAnsi="Times New Roman" w:cs="Times New Roman"/>
          <w:sz w:val="28"/>
          <w:szCs w:val="28"/>
          <w:lang w:val="uk-UA"/>
        </w:rPr>
      </w:pPr>
      <w:r w:rsidRPr="00BC247B">
        <w:rPr>
          <w:rFonts w:ascii="Times New Roman" w:hAnsi="Times New Roman" w:cs="Times New Roman"/>
          <w:sz w:val="28"/>
          <w:szCs w:val="28"/>
          <w:lang w:val="uk-UA"/>
        </w:rPr>
        <w:t>організація багатофункціонального навчального простору, максимальна</w:t>
      </w:r>
      <w:r>
        <w:rPr>
          <w:rFonts w:ascii="Times New Roman" w:hAnsi="Times New Roman" w:cs="Times New Roman"/>
          <w:sz w:val="28"/>
          <w:szCs w:val="28"/>
          <w:lang w:val="uk-UA"/>
        </w:rPr>
        <w:t xml:space="preserve"> </w:t>
      </w:r>
      <w:r w:rsidRPr="00BC247B">
        <w:rPr>
          <w:rFonts w:ascii="Times New Roman" w:hAnsi="Times New Roman" w:cs="Times New Roman"/>
          <w:sz w:val="28"/>
          <w:szCs w:val="28"/>
          <w:lang w:val="uk-UA"/>
        </w:rPr>
        <w:t>можливість використання приміщень для організації різних форм навчання</w:t>
      </w:r>
      <w:r w:rsidR="009C34C6">
        <w:rPr>
          <w:rFonts w:ascii="Times New Roman" w:hAnsi="Times New Roman" w:cs="Times New Roman"/>
          <w:sz w:val="28"/>
          <w:szCs w:val="28"/>
          <w:lang w:val="uk-UA"/>
        </w:rPr>
        <w:t xml:space="preserve"> та виховання</w:t>
      </w:r>
      <w:r w:rsidRPr="00BC24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C247B" w:rsidRDefault="009C34C6"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регулярне </w:t>
      </w:r>
      <w:r w:rsidR="00BC247B" w:rsidRPr="00BC247B">
        <w:rPr>
          <w:rFonts w:ascii="Times New Roman" w:hAnsi="Times New Roman" w:cs="Times New Roman"/>
          <w:sz w:val="28"/>
          <w:szCs w:val="28"/>
          <w:lang w:val="uk-UA"/>
        </w:rPr>
        <w:t>проведення ремонту та переоснащення навчальних аудиторій, кабінетів та</w:t>
      </w:r>
      <w:r w:rsidR="00BC247B">
        <w:rPr>
          <w:rFonts w:ascii="Times New Roman" w:hAnsi="Times New Roman" w:cs="Times New Roman"/>
          <w:sz w:val="28"/>
          <w:szCs w:val="28"/>
          <w:lang w:val="uk-UA"/>
        </w:rPr>
        <w:t xml:space="preserve"> </w:t>
      </w:r>
      <w:r w:rsidR="00BC247B" w:rsidRPr="00BC247B">
        <w:rPr>
          <w:rFonts w:ascii="Times New Roman" w:hAnsi="Times New Roman" w:cs="Times New Roman"/>
          <w:sz w:val="28"/>
          <w:szCs w:val="28"/>
          <w:lang w:val="uk-UA"/>
        </w:rPr>
        <w:t>службових приміщень;</w:t>
      </w:r>
      <w:r w:rsidR="00BC247B">
        <w:rPr>
          <w:rFonts w:ascii="Times New Roman" w:hAnsi="Times New Roman" w:cs="Times New Roman"/>
          <w:sz w:val="28"/>
          <w:szCs w:val="28"/>
          <w:lang w:val="uk-UA"/>
        </w:rPr>
        <w:t xml:space="preserve"> </w:t>
      </w:r>
    </w:p>
    <w:p w:rsidR="009C34C6" w:rsidRDefault="00BC247B" w:rsidP="00F67CD5">
      <w:pPr>
        <w:jc w:val="both"/>
        <w:rPr>
          <w:rFonts w:ascii="Times New Roman" w:hAnsi="Times New Roman" w:cs="Times New Roman"/>
          <w:sz w:val="28"/>
          <w:szCs w:val="28"/>
          <w:lang w:val="uk-UA"/>
        </w:rPr>
      </w:pPr>
      <w:r w:rsidRPr="00BC247B">
        <w:rPr>
          <w:rFonts w:ascii="Times New Roman" w:hAnsi="Times New Roman" w:cs="Times New Roman"/>
          <w:sz w:val="28"/>
          <w:szCs w:val="28"/>
          <w:lang w:val="uk-UA"/>
        </w:rPr>
        <w:t>створення комфортних умов роботи та навчання для співробітників та учнів</w:t>
      </w:r>
      <w:r>
        <w:rPr>
          <w:rFonts w:ascii="Times New Roman" w:hAnsi="Times New Roman" w:cs="Times New Roman"/>
          <w:sz w:val="28"/>
          <w:szCs w:val="28"/>
          <w:lang w:val="uk-UA"/>
        </w:rPr>
        <w:t xml:space="preserve"> </w:t>
      </w:r>
      <w:r w:rsidR="009C34C6">
        <w:rPr>
          <w:rFonts w:ascii="Times New Roman" w:hAnsi="Times New Roman" w:cs="Times New Roman"/>
          <w:sz w:val="28"/>
          <w:szCs w:val="28"/>
          <w:lang w:val="uk-UA"/>
        </w:rPr>
        <w:t>л</w:t>
      </w:r>
      <w:r w:rsidRPr="00BC247B">
        <w:rPr>
          <w:rFonts w:ascii="Times New Roman" w:hAnsi="Times New Roman" w:cs="Times New Roman"/>
          <w:sz w:val="28"/>
          <w:szCs w:val="28"/>
          <w:lang w:val="uk-UA"/>
        </w:rPr>
        <w:t>іцею, враховуючи принципи універсального дизайну;</w:t>
      </w:r>
      <w:r>
        <w:rPr>
          <w:rFonts w:ascii="Times New Roman" w:hAnsi="Times New Roman" w:cs="Times New Roman"/>
          <w:sz w:val="28"/>
          <w:szCs w:val="28"/>
          <w:lang w:val="uk-UA"/>
        </w:rPr>
        <w:t xml:space="preserve"> </w:t>
      </w:r>
    </w:p>
    <w:p w:rsidR="00BC247B" w:rsidRDefault="009C34C6"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w:t>
      </w:r>
      <w:r w:rsidR="00BC247B" w:rsidRPr="00BC247B">
        <w:rPr>
          <w:rFonts w:ascii="Times New Roman" w:hAnsi="Times New Roman" w:cs="Times New Roman"/>
          <w:sz w:val="28"/>
          <w:szCs w:val="28"/>
          <w:lang w:val="uk-UA"/>
        </w:rPr>
        <w:t xml:space="preserve"> для активного відпочинку</w:t>
      </w:r>
      <w:r>
        <w:rPr>
          <w:rFonts w:ascii="Times New Roman" w:hAnsi="Times New Roman" w:cs="Times New Roman"/>
          <w:sz w:val="28"/>
          <w:szCs w:val="28"/>
          <w:lang w:val="uk-UA"/>
        </w:rPr>
        <w:t xml:space="preserve"> ліцеїстів</w:t>
      </w:r>
      <w:r w:rsidR="00BC247B" w:rsidRPr="00BC247B">
        <w:rPr>
          <w:rFonts w:ascii="Times New Roman" w:hAnsi="Times New Roman" w:cs="Times New Roman"/>
          <w:sz w:val="28"/>
          <w:szCs w:val="28"/>
          <w:lang w:val="uk-UA"/>
        </w:rPr>
        <w:t xml:space="preserve">, </w:t>
      </w:r>
    </w:p>
    <w:p w:rsidR="009C34C6" w:rsidRDefault="00BC247B" w:rsidP="00F67CD5">
      <w:pPr>
        <w:jc w:val="both"/>
        <w:rPr>
          <w:rFonts w:ascii="Times New Roman" w:hAnsi="Times New Roman" w:cs="Times New Roman"/>
          <w:sz w:val="28"/>
          <w:szCs w:val="28"/>
          <w:lang w:val="uk-UA"/>
        </w:rPr>
      </w:pPr>
      <w:r w:rsidRPr="00BC247B">
        <w:rPr>
          <w:rFonts w:ascii="Times New Roman" w:hAnsi="Times New Roman" w:cs="Times New Roman"/>
          <w:sz w:val="28"/>
          <w:szCs w:val="28"/>
          <w:lang w:val="uk-UA"/>
        </w:rPr>
        <w:lastRenderedPageBreak/>
        <w:t>обладнати</w:t>
      </w:r>
      <w:r>
        <w:rPr>
          <w:rFonts w:ascii="Times New Roman" w:hAnsi="Times New Roman" w:cs="Times New Roman"/>
          <w:sz w:val="28"/>
          <w:szCs w:val="28"/>
          <w:lang w:val="uk-UA"/>
        </w:rPr>
        <w:t xml:space="preserve"> </w:t>
      </w:r>
      <w:proofErr w:type="spellStart"/>
      <w:r w:rsidRPr="00BC247B">
        <w:rPr>
          <w:rFonts w:ascii="Times New Roman" w:hAnsi="Times New Roman" w:cs="Times New Roman"/>
          <w:sz w:val="28"/>
          <w:szCs w:val="28"/>
          <w:lang w:val="uk-UA"/>
        </w:rPr>
        <w:t>коворкінг</w:t>
      </w:r>
      <w:proofErr w:type="spellEnd"/>
      <w:r w:rsidRPr="00BC247B">
        <w:rPr>
          <w:rFonts w:ascii="Times New Roman" w:hAnsi="Times New Roman" w:cs="Times New Roman"/>
          <w:sz w:val="28"/>
          <w:szCs w:val="28"/>
          <w:lang w:val="uk-UA"/>
        </w:rPr>
        <w:t>-зо</w:t>
      </w:r>
      <w:r w:rsidR="009C34C6">
        <w:rPr>
          <w:rFonts w:ascii="Times New Roman" w:hAnsi="Times New Roman" w:cs="Times New Roman"/>
          <w:sz w:val="28"/>
          <w:szCs w:val="28"/>
          <w:lang w:val="uk-UA"/>
        </w:rPr>
        <w:t>н</w:t>
      </w:r>
      <w:r w:rsidR="005055EC">
        <w:rPr>
          <w:rFonts w:ascii="Times New Roman" w:hAnsi="Times New Roman" w:cs="Times New Roman"/>
          <w:sz w:val="28"/>
          <w:szCs w:val="28"/>
          <w:lang w:val="uk-UA"/>
        </w:rPr>
        <w:t>и в рекреаційних зонах та у гуртожитку</w:t>
      </w:r>
      <w:r w:rsidRPr="00BC247B">
        <w:rPr>
          <w:rFonts w:ascii="Times New Roman" w:hAnsi="Times New Roman" w:cs="Times New Roman"/>
          <w:sz w:val="28"/>
          <w:szCs w:val="28"/>
          <w:lang w:val="uk-UA"/>
        </w:rPr>
        <w:t>, сенсорну кімнату тощо;</w:t>
      </w:r>
      <w:r>
        <w:rPr>
          <w:rFonts w:ascii="Times New Roman" w:hAnsi="Times New Roman" w:cs="Times New Roman"/>
          <w:sz w:val="28"/>
          <w:szCs w:val="28"/>
          <w:lang w:val="uk-UA"/>
        </w:rPr>
        <w:t xml:space="preserve"> </w:t>
      </w:r>
    </w:p>
    <w:p w:rsidR="00BC247B" w:rsidRDefault="00627C8E"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впровадити для </w:t>
      </w:r>
      <w:r w:rsidRPr="00BC247B">
        <w:rPr>
          <w:rFonts w:ascii="Times New Roman" w:hAnsi="Times New Roman" w:cs="Times New Roman"/>
          <w:sz w:val="28"/>
          <w:szCs w:val="28"/>
          <w:lang w:val="uk-UA"/>
        </w:rPr>
        <w:t>забезпечення належних</w:t>
      </w:r>
      <w:r>
        <w:rPr>
          <w:rFonts w:ascii="Times New Roman" w:hAnsi="Times New Roman" w:cs="Times New Roman"/>
          <w:sz w:val="28"/>
          <w:szCs w:val="28"/>
          <w:lang w:val="uk-UA"/>
        </w:rPr>
        <w:t xml:space="preserve"> </w:t>
      </w:r>
      <w:r w:rsidRPr="00BC247B">
        <w:rPr>
          <w:rFonts w:ascii="Times New Roman" w:hAnsi="Times New Roman" w:cs="Times New Roman"/>
          <w:sz w:val="28"/>
          <w:szCs w:val="28"/>
          <w:lang w:val="uk-UA"/>
        </w:rPr>
        <w:t>умов харчування</w:t>
      </w:r>
      <w:r>
        <w:rPr>
          <w:rFonts w:ascii="Times New Roman" w:hAnsi="Times New Roman" w:cs="Times New Roman"/>
          <w:sz w:val="28"/>
          <w:szCs w:val="28"/>
          <w:lang w:val="uk-UA"/>
        </w:rPr>
        <w:t xml:space="preserve"> систему </w:t>
      </w:r>
      <w:r w:rsidRPr="00627C8E">
        <w:rPr>
          <w:rFonts w:ascii="Times New Roman" w:hAnsi="Times New Roman" w:cs="Times New Roman"/>
          <w:sz w:val="28"/>
          <w:szCs w:val="28"/>
          <w:lang w:val="uk-UA"/>
        </w:rPr>
        <w:t>HACCP</w:t>
      </w:r>
      <w:r>
        <w:rPr>
          <w:rFonts w:ascii="Times New Roman" w:hAnsi="Times New Roman" w:cs="Times New Roman"/>
          <w:sz w:val="28"/>
          <w:szCs w:val="28"/>
          <w:lang w:val="uk-UA"/>
        </w:rPr>
        <w:t xml:space="preserve"> (</w:t>
      </w:r>
      <w:r w:rsidRPr="00627C8E">
        <w:rPr>
          <w:rFonts w:ascii="Times New Roman" w:hAnsi="Times New Roman" w:cs="Times New Roman"/>
          <w:sz w:val="28"/>
          <w:szCs w:val="28"/>
          <w:lang w:val="uk-UA"/>
        </w:rPr>
        <w:t xml:space="preserve">Hazard </w:t>
      </w:r>
      <w:proofErr w:type="spellStart"/>
      <w:r w:rsidRPr="00627C8E">
        <w:rPr>
          <w:rFonts w:ascii="Times New Roman" w:hAnsi="Times New Roman" w:cs="Times New Roman"/>
          <w:sz w:val="28"/>
          <w:szCs w:val="28"/>
          <w:lang w:val="uk-UA"/>
        </w:rPr>
        <w:t>Analysi</w:t>
      </w:r>
      <w:r w:rsidR="005055EC">
        <w:rPr>
          <w:rFonts w:ascii="Times New Roman" w:hAnsi="Times New Roman" w:cs="Times New Roman"/>
          <w:sz w:val="28"/>
          <w:szCs w:val="28"/>
          <w:lang w:val="uk-UA"/>
        </w:rPr>
        <w:t>s</w:t>
      </w:r>
      <w:proofErr w:type="spellEnd"/>
      <w:r w:rsidR="005055EC">
        <w:rPr>
          <w:rFonts w:ascii="Times New Roman" w:hAnsi="Times New Roman" w:cs="Times New Roman"/>
          <w:sz w:val="28"/>
          <w:szCs w:val="28"/>
          <w:lang w:val="uk-UA"/>
        </w:rPr>
        <w:t xml:space="preserve"> </w:t>
      </w:r>
      <w:proofErr w:type="spellStart"/>
      <w:r w:rsidR="005055EC">
        <w:rPr>
          <w:rFonts w:ascii="Times New Roman" w:hAnsi="Times New Roman" w:cs="Times New Roman"/>
          <w:sz w:val="28"/>
          <w:szCs w:val="28"/>
          <w:lang w:val="uk-UA"/>
        </w:rPr>
        <w:t>and</w:t>
      </w:r>
      <w:proofErr w:type="spellEnd"/>
      <w:r w:rsidR="005055EC">
        <w:rPr>
          <w:rFonts w:ascii="Times New Roman" w:hAnsi="Times New Roman" w:cs="Times New Roman"/>
          <w:sz w:val="28"/>
          <w:szCs w:val="28"/>
          <w:lang w:val="uk-UA"/>
        </w:rPr>
        <w:t xml:space="preserve"> </w:t>
      </w:r>
      <w:proofErr w:type="spellStart"/>
      <w:r w:rsidR="005055EC">
        <w:rPr>
          <w:rFonts w:ascii="Times New Roman" w:hAnsi="Times New Roman" w:cs="Times New Roman"/>
          <w:sz w:val="28"/>
          <w:szCs w:val="28"/>
          <w:lang w:val="uk-UA"/>
        </w:rPr>
        <w:t>Critical</w:t>
      </w:r>
      <w:proofErr w:type="spellEnd"/>
      <w:r w:rsidR="005055EC">
        <w:rPr>
          <w:rFonts w:ascii="Times New Roman" w:hAnsi="Times New Roman" w:cs="Times New Roman"/>
          <w:sz w:val="28"/>
          <w:szCs w:val="28"/>
          <w:lang w:val="uk-UA"/>
        </w:rPr>
        <w:t xml:space="preserve"> </w:t>
      </w:r>
      <w:proofErr w:type="spellStart"/>
      <w:r w:rsidR="005055EC">
        <w:rPr>
          <w:rFonts w:ascii="Times New Roman" w:hAnsi="Times New Roman" w:cs="Times New Roman"/>
          <w:sz w:val="28"/>
          <w:szCs w:val="28"/>
          <w:lang w:val="uk-UA"/>
        </w:rPr>
        <w:t>Control</w:t>
      </w:r>
      <w:proofErr w:type="spellEnd"/>
      <w:r w:rsidR="005055EC">
        <w:rPr>
          <w:rFonts w:ascii="Times New Roman" w:hAnsi="Times New Roman" w:cs="Times New Roman"/>
          <w:sz w:val="28"/>
          <w:szCs w:val="28"/>
          <w:lang w:val="uk-UA"/>
        </w:rPr>
        <w:t xml:space="preserve"> </w:t>
      </w:r>
      <w:proofErr w:type="spellStart"/>
      <w:r w:rsidR="005055EC">
        <w:rPr>
          <w:rFonts w:ascii="Times New Roman" w:hAnsi="Times New Roman" w:cs="Times New Roman"/>
          <w:sz w:val="28"/>
          <w:szCs w:val="28"/>
          <w:lang w:val="uk-UA"/>
        </w:rPr>
        <w:t>Point</w:t>
      </w:r>
      <w:proofErr w:type="spellEnd"/>
      <w:r w:rsidR="005055EC">
        <w:rPr>
          <w:rFonts w:ascii="Times New Roman" w:hAnsi="Times New Roman" w:cs="Times New Roman"/>
          <w:sz w:val="28"/>
          <w:szCs w:val="28"/>
          <w:lang w:val="uk-UA"/>
        </w:rPr>
        <w:t xml:space="preserve">) — </w:t>
      </w:r>
      <w:r w:rsidRPr="00627C8E">
        <w:rPr>
          <w:rFonts w:ascii="Times New Roman" w:hAnsi="Times New Roman" w:cs="Times New Roman"/>
          <w:sz w:val="28"/>
          <w:szCs w:val="28"/>
          <w:lang w:val="uk-UA"/>
        </w:rPr>
        <w:t>систем</w:t>
      </w:r>
      <w:r>
        <w:rPr>
          <w:rFonts w:ascii="Times New Roman" w:hAnsi="Times New Roman" w:cs="Times New Roman"/>
          <w:sz w:val="28"/>
          <w:szCs w:val="28"/>
          <w:lang w:val="uk-UA"/>
        </w:rPr>
        <w:t>у</w:t>
      </w:r>
      <w:r w:rsidR="005055EC">
        <w:rPr>
          <w:rFonts w:ascii="Times New Roman" w:hAnsi="Times New Roman" w:cs="Times New Roman"/>
          <w:sz w:val="28"/>
          <w:szCs w:val="28"/>
          <w:lang w:val="uk-UA"/>
        </w:rPr>
        <w:t xml:space="preserve"> </w:t>
      </w:r>
      <w:r w:rsidRPr="00627C8E">
        <w:rPr>
          <w:rFonts w:ascii="Times New Roman" w:hAnsi="Times New Roman" w:cs="Times New Roman"/>
          <w:sz w:val="28"/>
          <w:szCs w:val="28"/>
          <w:lang w:val="uk-UA"/>
        </w:rPr>
        <w:t>аналізу ризиків, небезпечних чинни</w:t>
      </w:r>
      <w:r>
        <w:rPr>
          <w:rFonts w:ascii="Times New Roman" w:hAnsi="Times New Roman" w:cs="Times New Roman"/>
          <w:sz w:val="28"/>
          <w:szCs w:val="28"/>
          <w:lang w:val="uk-UA"/>
        </w:rPr>
        <w:t xml:space="preserve">ків і контролю критичних точок, яка гарантуватиме </w:t>
      </w:r>
      <w:r w:rsidRPr="00627C8E">
        <w:rPr>
          <w:rFonts w:ascii="Times New Roman" w:hAnsi="Times New Roman" w:cs="Times New Roman"/>
          <w:sz w:val="28"/>
          <w:szCs w:val="28"/>
          <w:lang w:val="uk-UA"/>
        </w:rPr>
        <w:t xml:space="preserve">виробництво безпечної </w:t>
      </w:r>
      <w:r>
        <w:rPr>
          <w:rFonts w:ascii="Times New Roman" w:hAnsi="Times New Roman" w:cs="Times New Roman"/>
          <w:sz w:val="28"/>
          <w:szCs w:val="28"/>
          <w:lang w:val="uk-UA"/>
        </w:rPr>
        <w:t xml:space="preserve">харчової </w:t>
      </w:r>
      <w:r w:rsidRPr="00627C8E">
        <w:rPr>
          <w:rFonts w:ascii="Times New Roman" w:hAnsi="Times New Roman" w:cs="Times New Roman"/>
          <w:sz w:val="28"/>
          <w:szCs w:val="28"/>
          <w:lang w:val="uk-UA"/>
        </w:rPr>
        <w:t xml:space="preserve">продукції шляхом ідентифікації </w:t>
      </w:r>
      <w:r>
        <w:rPr>
          <w:rFonts w:ascii="Times New Roman" w:hAnsi="Times New Roman" w:cs="Times New Roman"/>
          <w:sz w:val="28"/>
          <w:szCs w:val="28"/>
          <w:lang w:val="uk-UA"/>
        </w:rPr>
        <w:t>й контролю небезпечних чинників</w:t>
      </w:r>
      <w:r w:rsidR="00BC247B" w:rsidRPr="00BC247B">
        <w:rPr>
          <w:rFonts w:ascii="Times New Roman" w:hAnsi="Times New Roman" w:cs="Times New Roman"/>
          <w:sz w:val="28"/>
          <w:szCs w:val="28"/>
          <w:lang w:val="uk-UA"/>
        </w:rPr>
        <w:t>;</w:t>
      </w:r>
      <w:r w:rsidR="00BC247B">
        <w:rPr>
          <w:rFonts w:ascii="Times New Roman" w:hAnsi="Times New Roman" w:cs="Times New Roman"/>
          <w:sz w:val="28"/>
          <w:szCs w:val="28"/>
          <w:lang w:val="uk-UA"/>
        </w:rPr>
        <w:t xml:space="preserve"> </w:t>
      </w:r>
    </w:p>
    <w:p w:rsidR="00BC247B" w:rsidRDefault="00BC247B" w:rsidP="00F67CD5">
      <w:pPr>
        <w:jc w:val="both"/>
        <w:rPr>
          <w:rFonts w:ascii="Times New Roman" w:hAnsi="Times New Roman" w:cs="Times New Roman"/>
          <w:sz w:val="28"/>
          <w:szCs w:val="28"/>
          <w:lang w:val="uk-UA"/>
        </w:rPr>
      </w:pPr>
      <w:r w:rsidRPr="00BC247B">
        <w:rPr>
          <w:rFonts w:ascii="Times New Roman" w:hAnsi="Times New Roman" w:cs="Times New Roman"/>
          <w:sz w:val="28"/>
          <w:szCs w:val="28"/>
          <w:lang w:val="uk-UA"/>
        </w:rPr>
        <w:t>робота над тепло- та енергозбереженням Ліцею: заміна системи водопостачання</w:t>
      </w:r>
      <w:r>
        <w:rPr>
          <w:rFonts w:ascii="Times New Roman" w:hAnsi="Times New Roman" w:cs="Times New Roman"/>
          <w:sz w:val="28"/>
          <w:szCs w:val="28"/>
          <w:lang w:val="uk-UA"/>
        </w:rPr>
        <w:t xml:space="preserve"> </w:t>
      </w:r>
      <w:r w:rsidRPr="00BC247B">
        <w:rPr>
          <w:rFonts w:ascii="Times New Roman" w:hAnsi="Times New Roman" w:cs="Times New Roman"/>
          <w:sz w:val="28"/>
          <w:szCs w:val="28"/>
          <w:lang w:val="uk-UA"/>
        </w:rPr>
        <w:t>та водовідведення, каналізаційних мереж;</w:t>
      </w:r>
      <w:r>
        <w:rPr>
          <w:rFonts w:ascii="Times New Roman" w:hAnsi="Times New Roman" w:cs="Times New Roman"/>
          <w:sz w:val="28"/>
          <w:szCs w:val="28"/>
          <w:lang w:val="uk-UA"/>
        </w:rPr>
        <w:t xml:space="preserve"> </w:t>
      </w:r>
    </w:p>
    <w:p w:rsidR="00BC247B" w:rsidRDefault="00627C8E"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придбання </w:t>
      </w:r>
      <w:r w:rsidRPr="00BC247B">
        <w:rPr>
          <w:rFonts w:ascii="Times New Roman" w:hAnsi="Times New Roman" w:cs="Times New Roman"/>
          <w:sz w:val="28"/>
          <w:szCs w:val="28"/>
          <w:lang w:val="uk-UA"/>
        </w:rPr>
        <w:t xml:space="preserve">проекторів, мультимедійних дощок та комп’ютерів </w:t>
      </w:r>
      <w:r w:rsidR="00BC247B" w:rsidRPr="00BC247B">
        <w:rPr>
          <w:rFonts w:ascii="Times New Roman" w:hAnsi="Times New Roman" w:cs="Times New Roman"/>
          <w:sz w:val="28"/>
          <w:szCs w:val="28"/>
          <w:lang w:val="uk-UA"/>
        </w:rPr>
        <w:t xml:space="preserve">для </w:t>
      </w:r>
      <w:r>
        <w:rPr>
          <w:rFonts w:ascii="Times New Roman" w:hAnsi="Times New Roman" w:cs="Times New Roman"/>
          <w:sz w:val="28"/>
          <w:szCs w:val="28"/>
          <w:lang w:val="uk-UA"/>
        </w:rPr>
        <w:t>кожного</w:t>
      </w:r>
      <w:r w:rsidR="00BC247B" w:rsidRPr="00BC247B">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навчального кабінету</w:t>
      </w:r>
      <w:r w:rsidR="00BC247B" w:rsidRPr="00BC247B">
        <w:rPr>
          <w:rFonts w:ascii="Times New Roman" w:hAnsi="Times New Roman" w:cs="Times New Roman"/>
          <w:sz w:val="28"/>
          <w:szCs w:val="28"/>
          <w:lang w:val="uk-UA"/>
        </w:rPr>
        <w:t>;</w:t>
      </w:r>
      <w:r w:rsidR="00BC247B">
        <w:rPr>
          <w:rFonts w:ascii="Times New Roman" w:hAnsi="Times New Roman" w:cs="Times New Roman"/>
          <w:sz w:val="28"/>
          <w:szCs w:val="28"/>
          <w:lang w:val="uk-UA"/>
        </w:rPr>
        <w:t xml:space="preserve"> </w:t>
      </w:r>
    </w:p>
    <w:p w:rsidR="00BC247B" w:rsidRDefault="00BC247B" w:rsidP="00F67CD5">
      <w:pPr>
        <w:jc w:val="both"/>
        <w:rPr>
          <w:rFonts w:ascii="Times New Roman" w:hAnsi="Times New Roman" w:cs="Times New Roman"/>
          <w:sz w:val="28"/>
          <w:szCs w:val="28"/>
          <w:lang w:val="uk-UA"/>
        </w:rPr>
      </w:pPr>
      <w:r w:rsidRPr="00BC247B">
        <w:rPr>
          <w:rFonts w:ascii="Times New Roman" w:hAnsi="Times New Roman" w:cs="Times New Roman"/>
          <w:sz w:val="28"/>
          <w:szCs w:val="28"/>
          <w:lang w:val="uk-UA"/>
        </w:rPr>
        <w:t>забезпечення безкоштовного доступу в територіальних межах Ліцею до мережі</w:t>
      </w:r>
      <w:r>
        <w:rPr>
          <w:rFonts w:ascii="Times New Roman" w:hAnsi="Times New Roman" w:cs="Times New Roman"/>
          <w:sz w:val="28"/>
          <w:szCs w:val="28"/>
          <w:lang w:val="uk-UA"/>
        </w:rPr>
        <w:t xml:space="preserve"> </w:t>
      </w:r>
      <w:r w:rsidRPr="00BC247B">
        <w:rPr>
          <w:rFonts w:ascii="Times New Roman" w:hAnsi="Times New Roman" w:cs="Times New Roman"/>
          <w:sz w:val="28"/>
          <w:szCs w:val="28"/>
        </w:rPr>
        <w:t>Internet</w:t>
      </w:r>
      <w:r w:rsidRPr="00BC247B">
        <w:rPr>
          <w:rFonts w:ascii="Times New Roman" w:hAnsi="Times New Roman" w:cs="Times New Roman"/>
          <w:sz w:val="28"/>
          <w:szCs w:val="28"/>
          <w:lang w:val="uk-UA"/>
        </w:rPr>
        <w:t xml:space="preserve"> за допомогою технології </w:t>
      </w:r>
      <w:r w:rsidRPr="00BC247B">
        <w:rPr>
          <w:rFonts w:ascii="Times New Roman" w:hAnsi="Times New Roman" w:cs="Times New Roman"/>
          <w:sz w:val="28"/>
          <w:szCs w:val="28"/>
        </w:rPr>
        <w:t>Wi</w:t>
      </w:r>
      <w:r w:rsidRPr="00BC247B">
        <w:rPr>
          <w:rFonts w:ascii="Times New Roman" w:hAnsi="Times New Roman" w:cs="Times New Roman"/>
          <w:sz w:val="28"/>
          <w:szCs w:val="28"/>
          <w:lang w:val="uk-UA"/>
        </w:rPr>
        <w:t>-</w:t>
      </w:r>
      <w:r w:rsidRPr="00BC247B">
        <w:rPr>
          <w:rFonts w:ascii="Times New Roman" w:hAnsi="Times New Roman" w:cs="Times New Roman"/>
          <w:sz w:val="28"/>
          <w:szCs w:val="28"/>
        </w:rPr>
        <w:t>Fi</w:t>
      </w:r>
      <w:r w:rsidRPr="00BC247B">
        <w:rPr>
          <w:rFonts w:ascii="Times New Roman" w:hAnsi="Times New Roman" w:cs="Times New Roman"/>
          <w:sz w:val="28"/>
          <w:szCs w:val="28"/>
          <w:lang w:val="uk-UA"/>
        </w:rPr>
        <w:t>.</w:t>
      </w:r>
    </w:p>
    <w:p w:rsidR="00CC0B29" w:rsidRPr="00091C30" w:rsidRDefault="00CC0B29" w:rsidP="00F67CD5">
      <w:pPr>
        <w:jc w:val="both"/>
        <w:rPr>
          <w:rFonts w:ascii="Times New Roman" w:hAnsi="Times New Roman" w:cs="Times New Roman"/>
          <w:b/>
          <w:sz w:val="28"/>
          <w:szCs w:val="28"/>
          <w:lang w:val="uk-UA"/>
        </w:rPr>
      </w:pPr>
      <w:r w:rsidRPr="00091C30">
        <w:rPr>
          <w:rFonts w:ascii="Times New Roman" w:hAnsi="Times New Roman" w:cs="Times New Roman"/>
          <w:b/>
          <w:sz w:val="28"/>
          <w:szCs w:val="28"/>
          <w:lang w:val="uk-UA"/>
        </w:rPr>
        <w:t>Сумісна діяльність</w:t>
      </w:r>
    </w:p>
    <w:tbl>
      <w:tblPr>
        <w:tblStyle w:val="a4"/>
        <w:tblW w:w="0" w:type="auto"/>
        <w:tblLook w:val="04A0" w:firstRow="1" w:lastRow="0" w:firstColumn="1" w:lastColumn="0" w:noHBand="0" w:noVBand="1"/>
      </w:tblPr>
      <w:tblGrid>
        <w:gridCol w:w="4785"/>
        <w:gridCol w:w="4786"/>
      </w:tblGrid>
      <w:tr w:rsidR="00CC0B29" w:rsidTr="00CC0B29">
        <w:tc>
          <w:tcPr>
            <w:tcW w:w="4785" w:type="dxa"/>
          </w:tcPr>
          <w:p w:rsidR="00CC0B29" w:rsidRDefault="00CC0B2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Налагоджена</w:t>
            </w:r>
          </w:p>
        </w:tc>
        <w:tc>
          <w:tcPr>
            <w:tcW w:w="4786" w:type="dxa"/>
          </w:tcPr>
          <w:p w:rsidR="00CC0B29" w:rsidRDefault="00CC0B29"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Потребує налагодження</w:t>
            </w:r>
          </w:p>
        </w:tc>
      </w:tr>
      <w:tr w:rsidR="00CC0B29" w:rsidTr="00CC0B29">
        <w:tc>
          <w:tcPr>
            <w:tcW w:w="4785" w:type="dxa"/>
          </w:tcPr>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 xml:space="preserve">Харківський національний університет внутрішніх справ (ХНУВС); </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Національний університет "Юридична академія України імені Ярослава Мудрого";</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Національна академія служби безпеки України;</w:t>
            </w:r>
          </w:p>
          <w:p w:rsidR="00091C30"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Національна академія Національної гвардії України;</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Національний університет цивільного захисту України</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Національна академія Державної прикордонної служби України ім. Хмельницького;</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Академія Державної пе</w:t>
            </w:r>
            <w:r>
              <w:rPr>
                <w:rFonts w:ascii="Times New Roman" w:hAnsi="Times New Roman" w:cs="Times New Roman"/>
                <w:sz w:val="28"/>
                <w:szCs w:val="28"/>
                <w:lang w:val="uk-UA"/>
              </w:rPr>
              <w:t>ні</w:t>
            </w:r>
            <w:r w:rsidRPr="007A55E2">
              <w:rPr>
                <w:rFonts w:ascii="Times New Roman" w:eastAsia="Times New Roman" w:hAnsi="Times New Roman" w:cs="Times New Roman"/>
                <w:sz w:val="28"/>
                <w:szCs w:val="28"/>
                <w:lang w:val="uk-UA"/>
              </w:rPr>
              <w:t>тенціарної служби України;</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 xml:space="preserve">Харківський університет Повітряних сил ім. І. </w:t>
            </w:r>
            <w:proofErr w:type="spellStart"/>
            <w:r w:rsidRPr="007A55E2">
              <w:rPr>
                <w:rFonts w:ascii="Times New Roman" w:eastAsia="Times New Roman" w:hAnsi="Times New Roman" w:cs="Times New Roman"/>
                <w:sz w:val="28"/>
                <w:szCs w:val="28"/>
                <w:lang w:val="uk-UA"/>
              </w:rPr>
              <w:t>Кожедуба</w:t>
            </w:r>
            <w:proofErr w:type="spellEnd"/>
            <w:r w:rsidRPr="007A55E2">
              <w:rPr>
                <w:rFonts w:ascii="Times New Roman" w:eastAsia="Times New Roman" w:hAnsi="Times New Roman" w:cs="Times New Roman"/>
                <w:sz w:val="28"/>
                <w:szCs w:val="28"/>
                <w:lang w:val="uk-UA"/>
              </w:rPr>
              <w:t>;</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Харківський національний педагогічний університет імені Г. С. Сковороди (юридичний факультет);</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lastRenderedPageBreak/>
              <w:t>Військовий коледж сержантського складу Харківського національного університету повітряних сил.</w:t>
            </w:r>
          </w:p>
          <w:p w:rsidR="00CC0B29" w:rsidRDefault="00CC0B29" w:rsidP="00F67CD5">
            <w:pPr>
              <w:jc w:val="both"/>
              <w:rPr>
                <w:rFonts w:ascii="Times New Roman" w:hAnsi="Times New Roman" w:cs="Times New Roman"/>
                <w:sz w:val="28"/>
                <w:szCs w:val="28"/>
                <w:lang w:val="uk-UA"/>
              </w:rPr>
            </w:pPr>
          </w:p>
        </w:tc>
        <w:tc>
          <w:tcPr>
            <w:tcW w:w="4786" w:type="dxa"/>
          </w:tcPr>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lastRenderedPageBreak/>
              <w:t>Національна академія внутрішніх справ (м. Київ);</w:t>
            </w:r>
          </w:p>
          <w:p w:rsidR="00091C30"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Академія сухопутних військ ім. Петра Сагайдачного;</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Національний університет «Одеська морська академія»</w:t>
            </w:r>
          </w:p>
          <w:p w:rsidR="00091C30" w:rsidRPr="007A55E2" w:rsidRDefault="00091C30" w:rsidP="00091C30">
            <w:pPr>
              <w:numPr>
                <w:ilvl w:val="0"/>
                <w:numId w:val="4"/>
              </w:numPr>
              <w:jc w:val="both"/>
              <w:rPr>
                <w:rFonts w:ascii="Times New Roman" w:eastAsia="Times New Roman" w:hAnsi="Times New Roman" w:cs="Times New Roman"/>
                <w:sz w:val="28"/>
                <w:szCs w:val="28"/>
                <w:lang w:val="uk-UA"/>
              </w:rPr>
            </w:pPr>
            <w:r w:rsidRPr="007A55E2">
              <w:rPr>
                <w:rFonts w:ascii="Times New Roman" w:eastAsia="Times New Roman" w:hAnsi="Times New Roman" w:cs="Times New Roman"/>
                <w:sz w:val="28"/>
                <w:szCs w:val="28"/>
                <w:lang w:val="uk-UA"/>
              </w:rPr>
              <w:t xml:space="preserve">Харківський національний університет імені </w:t>
            </w:r>
            <w:proofErr w:type="spellStart"/>
            <w:r w:rsidRPr="007A55E2">
              <w:rPr>
                <w:rFonts w:ascii="Times New Roman" w:eastAsia="Times New Roman" w:hAnsi="Times New Roman" w:cs="Times New Roman"/>
                <w:sz w:val="28"/>
                <w:szCs w:val="28"/>
                <w:lang w:val="uk-UA"/>
              </w:rPr>
              <w:t>В.Н.Каразіна</w:t>
            </w:r>
            <w:proofErr w:type="spellEnd"/>
            <w:r w:rsidRPr="007A55E2">
              <w:rPr>
                <w:rFonts w:ascii="Times New Roman" w:eastAsia="Times New Roman" w:hAnsi="Times New Roman" w:cs="Times New Roman"/>
                <w:sz w:val="28"/>
                <w:szCs w:val="28"/>
                <w:lang w:val="uk-UA"/>
              </w:rPr>
              <w:t xml:space="preserve"> </w:t>
            </w:r>
          </w:p>
          <w:p w:rsidR="00CC0B29" w:rsidRDefault="00CC0B29" w:rsidP="00F67CD5">
            <w:pPr>
              <w:jc w:val="both"/>
              <w:rPr>
                <w:rFonts w:ascii="Times New Roman" w:hAnsi="Times New Roman" w:cs="Times New Roman"/>
                <w:sz w:val="28"/>
                <w:szCs w:val="28"/>
                <w:lang w:val="uk-UA"/>
              </w:rPr>
            </w:pPr>
          </w:p>
        </w:tc>
      </w:tr>
      <w:tr w:rsidR="00CC0B29" w:rsidTr="00CC0B29">
        <w:tc>
          <w:tcPr>
            <w:tcW w:w="4785" w:type="dxa"/>
          </w:tcPr>
          <w:p w:rsidR="00CC0B29" w:rsidRDefault="00091C30"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Головне управління Національної поліції в Харківській області</w:t>
            </w:r>
          </w:p>
        </w:tc>
        <w:tc>
          <w:tcPr>
            <w:tcW w:w="4786" w:type="dxa"/>
          </w:tcPr>
          <w:p w:rsidR="00CC0B29" w:rsidRDefault="00091C30"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Головне управління Державної служби надзвичайних ситуацій України</w:t>
            </w:r>
          </w:p>
        </w:tc>
      </w:tr>
      <w:tr w:rsidR="00CC0B29" w:rsidTr="00CC0B29">
        <w:tc>
          <w:tcPr>
            <w:tcW w:w="4785" w:type="dxa"/>
          </w:tcPr>
          <w:p w:rsidR="00CC0B29" w:rsidRDefault="00091C30"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«Мала Академія наук України в Харківській області» Харківської обласної ради</w:t>
            </w:r>
          </w:p>
        </w:tc>
        <w:tc>
          <w:tcPr>
            <w:tcW w:w="4786" w:type="dxa"/>
          </w:tcPr>
          <w:p w:rsidR="00CC0B29" w:rsidRDefault="00091C30"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«Палац дитячої та юнацької творчості Харківської обласної ради»</w:t>
            </w:r>
          </w:p>
        </w:tc>
      </w:tr>
      <w:tr w:rsidR="00CC0B29" w:rsidTr="00CC0B29">
        <w:tc>
          <w:tcPr>
            <w:tcW w:w="4785" w:type="dxa"/>
          </w:tcPr>
          <w:p w:rsidR="00CC0B29" w:rsidRDefault="00091C30"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«Харківська обласна станція юних туристів» Харківської обласної ради</w:t>
            </w:r>
          </w:p>
        </w:tc>
        <w:tc>
          <w:tcPr>
            <w:tcW w:w="4786" w:type="dxa"/>
          </w:tcPr>
          <w:p w:rsidR="00CC0B29" w:rsidRDefault="00022EEF"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Громадська організація «Ла </w:t>
            </w:r>
            <w:proofErr w:type="spellStart"/>
            <w:r>
              <w:rPr>
                <w:rFonts w:ascii="Times New Roman" w:hAnsi="Times New Roman" w:cs="Times New Roman"/>
                <w:sz w:val="28"/>
                <w:szCs w:val="28"/>
                <w:lang w:val="uk-UA"/>
              </w:rPr>
              <w:t>Страда</w:t>
            </w:r>
            <w:proofErr w:type="spellEnd"/>
            <w:r>
              <w:rPr>
                <w:rFonts w:ascii="Times New Roman" w:hAnsi="Times New Roman" w:cs="Times New Roman"/>
                <w:sz w:val="28"/>
                <w:szCs w:val="28"/>
                <w:lang w:val="uk-UA"/>
              </w:rPr>
              <w:t>-Україна»</w:t>
            </w:r>
          </w:p>
        </w:tc>
      </w:tr>
      <w:tr w:rsidR="00CC0B29" w:rsidTr="00CC0B29">
        <w:tc>
          <w:tcPr>
            <w:tcW w:w="4785" w:type="dxa"/>
          </w:tcPr>
          <w:p w:rsidR="00CC0B29" w:rsidRDefault="00022EEF"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Кадетський ліцей (м. Кутаїсі, Грузія)</w:t>
            </w:r>
          </w:p>
        </w:tc>
        <w:tc>
          <w:tcPr>
            <w:tcW w:w="4786" w:type="dxa"/>
          </w:tcPr>
          <w:p w:rsidR="00CC0B29" w:rsidRDefault="00022EEF" w:rsidP="00F67CD5">
            <w:pPr>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Військовий коледж (м. Лісабон, Португалія)</w:t>
            </w:r>
          </w:p>
        </w:tc>
      </w:tr>
      <w:tr w:rsidR="00CC0B29" w:rsidTr="00CC0B29">
        <w:tc>
          <w:tcPr>
            <w:tcW w:w="4785" w:type="dxa"/>
          </w:tcPr>
          <w:p w:rsidR="00CC0B29" w:rsidRDefault="00CC0B29" w:rsidP="00F67CD5">
            <w:pPr>
              <w:jc w:val="both"/>
              <w:rPr>
                <w:rFonts w:ascii="Times New Roman" w:hAnsi="Times New Roman" w:cs="Times New Roman"/>
                <w:sz w:val="28"/>
                <w:szCs w:val="28"/>
                <w:lang w:val="uk-UA"/>
              </w:rPr>
            </w:pPr>
          </w:p>
        </w:tc>
        <w:tc>
          <w:tcPr>
            <w:tcW w:w="4786" w:type="dxa"/>
          </w:tcPr>
          <w:p w:rsidR="00CC0B29" w:rsidRDefault="00CC0B29" w:rsidP="00F67CD5">
            <w:pPr>
              <w:jc w:val="both"/>
              <w:rPr>
                <w:rFonts w:ascii="Times New Roman" w:hAnsi="Times New Roman" w:cs="Times New Roman"/>
                <w:sz w:val="28"/>
                <w:szCs w:val="28"/>
                <w:lang w:val="uk-UA"/>
              </w:rPr>
            </w:pPr>
          </w:p>
        </w:tc>
      </w:tr>
      <w:tr w:rsidR="00CC0B29" w:rsidTr="00CC0B29">
        <w:tc>
          <w:tcPr>
            <w:tcW w:w="4785" w:type="dxa"/>
          </w:tcPr>
          <w:p w:rsidR="00CC0B29" w:rsidRDefault="00CC0B29" w:rsidP="00F67CD5">
            <w:pPr>
              <w:jc w:val="both"/>
              <w:rPr>
                <w:rFonts w:ascii="Times New Roman" w:hAnsi="Times New Roman" w:cs="Times New Roman"/>
                <w:sz w:val="28"/>
                <w:szCs w:val="28"/>
                <w:lang w:val="uk-UA"/>
              </w:rPr>
            </w:pPr>
          </w:p>
        </w:tc>
        <w:tc>
          <w:tcPr>
            <w:tcW w:w="4786" w:type="dxa"/>
          </w:tcPr>
          <w:p w:rsidR="00CC0B29" w:rsidRDefault="00CC0B29" w:rsidP="00F67CD5">
            <w:pPr>
              <w:jc w:val="both"/>
              <w:rPr>
                <w:rFonts w:ascii="Times New Roman" w:hAnsi="Times New Roman" w:cs="Times New Roman"/>
                <w:sz w:val="28"/>
                <w:szCs w:val="28"/>
                <w:lang w:val="uk-UA"/>
              </w:rPr>
            </w:pPr>
          </w:p>
        </w:tc>
      </w:tr>
    </w:tbl>
    <w:p w:rsidR="00CC0B29" w:rsidRPr="00BC247B" w:rsidRDefault="00CC0B29" w:rsidP="00F67CD5">
      <w:pPr>
        <w:jc w:val="both"/>
        <w:rPr>
          <w:rFonts w:ascii="Times New Roman" w:hAnsi="Times New Roman" w:cs="Times New Roman"/>
          <w:sz w:val="28"/>
          <w:szCs w:val="28"/>
          <w:lang w:val="uk-UA"/>
        </w:rPr>
      </w:pPr>
    </w:p>
    <w:p w:rsidR="00D3195F" w:rsidRPr="005C3597" w:rsidRDefault="00173296" w:rsidP="00F67CD5">
      <w:pPr>
        <w:jc w:val="both"/>
        <w:rPr>
          <w:rFonts w:ascii="Times New Roman" w:hAnsi="Times New Roman" w:cs="Times New Roman"/>
          <w:b/>
          <w:sz w:val="28"/>
          <w:szCs w:val="28"/>
          <w:lang w:val="uk-UA"/>
        </w:rPr>
      </w:pPr>
      <w:r w:rsidRPr="005C3597">
        <w:rPr>
          <w:rFonts w:ascii="Times New Roman" w:hAnsi="Times New Roman" w:cs="Times New Roman"/>
          <w:b/>
          <w:sz w:val="28"/>
          <w:szCs w:val="28"/>
          <w:lang w:val="uk-UA"/>
        </w:rPr>
        <w:t>Модель випускника ліцею</w:t>
      </w:r>
    </w:p>
    <w:p w:rsidR="005518B0"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В Україні, як і в усьому світі, набирає ваги так зване покоління «діти тисячоліття», які народилися в ХХІ столітті. Їхні погляди, спосіб життя кардинально відрізняються від старших поколінь. Досить поглянути на організацію офісів провідних технологічних корпорацій, щоб зрозуміти, на що орієнтується креативний клас, який визначає обличчя сучасної економіки. Для них немає чіткого розмежування між роботою, навчанням і відпочинком. Робота не обов’язково має бути серйозною і нудною. Життя для них – це постійне творення, гармонія між зароблянням коштів, пізнанням нового, самовдосконаленням, грою та розвагою.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Нові ук</w:t>
      </w:r>
      <w:r w:rsidR="005518B0">
        <w:rPr>
          <w:rFonts w:ascii="Times New Roman" w:hAnsi="Times New Roman" w:cs="Times New Roman"/>
          <w:sz w:val="28"/>
          <w:szCs w:val="28"/>
          <w:lang w:val="uk-UA"/>
        </w:rPr>
        <w:t>раїнські реалії формують сучасні</w:t>
      </w:r>
      <w:r w:rsidRPr="00913A93">
        <w:rPr>
          <w:rFonts w:ascii="Times New Roman" w:hAnsi="Times New Roman" w:cs="Times New Roman"/>
          <w:sz w:val="28"/>
          <w:szCs w:val="28"/>
          <w:lang w:val="uk-UA"/>
        </w:rPr>
        <w:t xml:space="preserve"> </w:t>
      </w:r>
      <w:r w:rsidR="005518B0">
        <w:rPr>
          <w:rFonts w:ascii="Times New Roman" w:hAnsi="Times New Roman" w:cs="Times New Roman"/>
          <w:sz w:val="28"/>
          <w:szCs w:val="28"/>
          <w:lang w:val="uk-UA"/>
        </w:rPr>
        <w:t>правоохоронні органи</w:t>
      </w:r>
      <w:r w:rsidRPr="00913A93">
        <w:rPr>
          <w:rFonts w:ascii="Times New Roman" w:hAnsi="Times New Roman" w:cs="Times New Roman"/>
          <w:sz w:val="28"/>
          <w:szCs w:val="28"/>
          <w:lang w:val="uk-UA"/>
        </w:rPr>
        <w:t xml:space="preserve">. У стінах ліцею зростають ті, які прагнуть оволодіти професією </w:t>
      </w:r>
      <w:r w:rsidR="005518B0">
        <w:rPr>
          <w:rFonts w:ascii="Times New Roman" w:hAnsi="Times New Roman" w:cs="Times New Roman"/>
          <w:sz w:val="28"/>
          <w:szCs w:val="28"/>
          <w:lang w:val="uk-UA"/>
        </w:rPr>
        <w:t>правоохоронця</w:t>
      </w:r>
      <w:r w:rsidRPr="00913A93">
        <w:rPr>
          <w:rFonts w:ascii="Times New Roman" w:hAnsi="Times New Roman" w:cs="Times New Roman"/>
          <w:sz w:val="28"/>
          <w:szCs w:val="28"/>
          <w:lang w:val="uk-UA"/>
        </w:rPr>
        <w:t>; плекаються патріоти не на словах, а на ділі.</w:t>
      </w:r>
    </w:p>
    <w:p w:rsidR="005518B0" w:rsidRDefault="005518B0" w:rsidP="00B116EA">
      <w:pPr>
        <w:jc w:val="both"/>
        <w:rPr>
          <w:rFonts w:ascii="Times New Roman" w:hAnsi="Times New Roman" w:cs="Times New Roman"/>
          <w:sz w:val="28"/>
          <w:szCs w:val="28"/>
          <w:lang w:val="uk-UA"/>
        </w:rPr>
      </w:pPr>
      <w:r>
        <w:rPr>
          <w:rFonts w:ascii="Times New Roman" w:hAnsi="Times New Roman" w:cs="Times New Roman"/>
          <w:sz w:val="28"/>
          <w:szCs w:val="28"/>
          <w:lang w:val="uk-UA"/>
        </w:rPr>
        <w:t>Перспективний план розвитку</w:t>
      </w:r>
      <w:r w:rsidR="00B116EA" w:rsidRPr="00913A93">
        <w:rPr>
          <w:rFonts w:ascii="Times New Roman" w:hAnsi="Times New Roman" w:cs="Times New Roman"/>
          <w:sz w:val="28"/>
          <w:szCs w:val="28"/>
          <w:lang w:val="uk-UA"/>
        </w:rPr>
        <w:t xml:space="preserve"> ліцею пропонує майбутнім поколінням </w:t>
      </w:r>
      <w:r>
        <w:rPr>
          <w:rFonts w:ascii="Times New Roman" w:hAnsi="Times New Roman" w:cs="Times New Roman"/>
          <w:sz w:val="28"/>
          <w:szCs w:val="28"/>
          <w:lang w:val="uk-UA"/>
        </w:rPr>
        <w:t>правоохоронців</w:t>
      </w:r>
      <w:r w:rsidR="00B116EA" w:rsidRPr="00913A93">
        <w:rPr>
          <w:rFonts w:ascii="Times New Roman" w:hAnsi="Times New Roman" w:cs="Times New Roman"/>
          <w:sz w:val="28"/>
          <w:szCs w:val="28"/>
          <w:lang w:val="uk-UA"/>
        </w:rPr>
        <w:t xml:space="preserve"> сучасний підхід до організації освітнього процесу, за якого формується: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цілісна особистість, усебічно розвинений, здатний до критич</w:t>
      </w:r>
      <w:r w:rsidR="005518B0">
        <w:rPr>
          <w:rFonts w:ascii="Times New Roman" w:hAnsi="Times New Roman" w:cs="Times New Roman"/>
          <w:sz w:val="28"/>
          <w:szCs w:val="28"/>
          <w:lang w:val="uk-UA"/>
        </w:rPr>
        <w:t xml:space="preserve">ного мислення захисник держави, прав і свобод громадян </w:t>
      </w:r>
      <w:r w:rsidRPr="00913A93">
        <w:rPr>
          <w:rFonts w:ascii="Times New Roman" w:hAnsi="Times New Roman" w:cs="Times New Roman"/>
          <w:sz w:val="28"/>
          <w:szCs w:val="28"/>
          <w:lang w:val="uk-UA"/>
        </w:rPr>
        <w:t xml:space="preserve">України;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lastRenderedPageBreak/>
        <w:t xml:space="preserve">- патріот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 інноватор, здатний змінювати навколишній світ, розвивати державу за принципами сталого розвитку, конкурувати на ринку праці, учитися впродовж життя.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Випускник ліцею володіє ключовими компетентностями, він математично грамотний, висококультурний, здоровий і фізично розвинений, шанує рідну мову і оволодіває іноземними мовами, розуміє основи природничих наук і технологій, вправний у цифровій грамотності, підприємливий, соціалізований і </w:t>
      </w:r>
      <w:r w:rsidR="005518B0">
        <w:rPr>
          <w:rFonts w:ascii="Times New Roman" w:hAnsi="Times New Roman" w:cs="Times New Roman"/>
          <w:sz w:val="28"/>
          <w:szCs w:val="28"/>
          <w:lang w:val="uk-UA"/>
        </w:rPr>
        <w:t>здатний</w:t>
      </w:r>
      <w:r w:rsidRPr="00913A93">
        <w:rPr>
          <w:rFonts w:ascii="Times New Roman" w:hAnsi="Times New Roman" w:cs="Times New Roman"/>
          <w:sz w:val="28"/>
          <w:szCs w:val="28"/>
          <w:lang w:val="uk-UA"/>
        </w:rPr>
        <w:t xml:space="preserve"> навчатися впродовж життя.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У створенні виховного середовища, у якому формується патріотична, політично не заангажована, по-європейськи вільна, національно визначена, професійно спроможна, усебічно розвинена і компетентнтна особистість, бере участь увесь колектив ліцею. У закладі створюється атмосфера довіри, доброзичливості, взаємодопомоги і взаємної підтримки при виникненні труднощів у навчанні та повсякденному житті.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Ключовим виховним елементом є приклад учителя, який покликаний зацікавити учня, увести його в цікавий світ свого предмета, посприяти самовизначенню в професії.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Стратегія розвитку передбачає якнайшвидше виявлення індивідуальних нахилів та здібності кожної учня для цілеспрямованого розвитку і профорієнтації.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Допомагати формувати оптимальну траєкторію розвитку кожної особистості покликані кваліфіковані практичний психолог та соціальний педагог. Запроваджуються програми із запобігання дискримінації, насильства та знущанням в освітньому середовищі. </w:t>
      </w:r>
    </w:p>
    <w:p w:rsidR="00B116EA" w:rsidRPr="00913A93" w:rsidRDefault="00B116EA" w:rsidP="00B116EA">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Відносини між учнями, батьками чи опікунами, учителями, офіцерамивихователями, керівниками ліцею, іншими учасниками освітнього процесу будуються на взаємній повазі та діалозі. Українську армію вперед поведуть освічені, усебічно розвинені, відповідальні громадяни і патріоти, здатні до розумного ризику та інновацій. Процеси розвитку, виховання і соціалізації в ліцеї за новою Стратегією покликані зробити випускника конкурентнознатних на європейських та світових просторах ХХІ століття. </w:t>
      </w:r>
    </w:p>
    <w:p w:rsidR="00BC4B1F" w:rsidRDefault="00BC4B1F" w:rsidP="00BC4B1F">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Моніторинг і оцінювання якості реалізації перспективного плану розвитку ліцею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полягатиме в збиранні і фіксації даних про такі індикатори розвитку ліцею: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відсоток учнів, які навчаються досягають достатніх та високих рівнів освіти;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учнів (по класах), рівень навчальних досягнень яких змінився:</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у порівнянні з оцінюванням у школах перед вступом до ліцею,</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за результатами підсумкового (семестрового) оцінювання,</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за результатами внутрішніх та зовнішніх моніторингових досліджень.</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середньостатистичний показник кількості учнів у класі;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рейтинг ліцею за результатами ДПА у форматі ЗНО з української мови, історії України, математики, іноземної мови (англійської);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відсоток учнів, що вступили на навчання у профільні та юридичні виші;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відсоток педагогічних працівників – авторів навчальних програм, підручників, посібників, авторів наукових статей;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педагогічних працівників, яким підвищена кваліфікація;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відсоток сертифікованих педагогічних працівників.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звіт за результатами інституційного аудиту Державної служби якості освіти;</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висновки про імідж та </w:t>
      </w:r>
      <w:proofErr w:type="spellStart"/>
      <w:r>
        <w:rPr>
          <w:rFonts w:ascii="Times New Roman" w:hAnsi="Times New Roman" w:cs="Times New Roman"/>
          <w:sz w:val="28"/>
          <w:szCs w:val="28"/>
          <w:lang w:val="uk-UA"/>
        </w:rPr>
        <w:t>конкурентноздатність</w:t>
      </w:r>
      <w:proofErr w:type="spellEnd"/>
      <w:r>
        <w:rPr>
          <w:rFonts w:ascii="Times New Roman" w:hAnsi="Times New Roman" w:cs="Times New Roman"/>
          <w:sz w:val="28"/>
          <w:szCs w:val="28"/>
          <w:lang w:val="uk-UA"/>
        </w:rPr>
        <w:t xml:space="preserve"> ліцею на ринку освітніх послуг;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сумарна кількість та географія закладів освіти і установ, з якими ліцей підтримує ділові партнерські зв’язки. </w:t>
      </w:r>
    </w:p>
    <w:p w:rsidR="00BC4B1F" w:rsidRDefault="00BC4B1F" w:rsidP="00BC4B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Систематичний аналіз отриманих даних дозволить встановити проміжні та кінцеві результати реалізації плану розвитку ліцею, своєчасно виявити відхилення від очікуваних результатів і провести необхідну корекцію, забезпечити ефективне використання ресурсів ліцею, мінімізувати ризики та негативні наслідки впровадження передбачених заходів. </w:t>
      </w:r>
    </w:p>
    <w:p w:rsidR="00913A93" w:rsidRPr="00BC4B1F" w:rsidRDefault="00BB6882" w:rsidP="00F67CD5">
      <w:pPr>
        <w:jc w:val="both"/>
        <w:rPr>
          <w:rFonts w:ascii="Times New Roman" w:hAnsi="Times New Roman" w:cs="Times New Roman"/>
          <w:b/>
          <w:sz w:val="28"/>
          <w:szCs w:val="28"/>
          <w:lang w:val="uk-UA"/>
        </w:rPr>
      </w:pPr>
      <w:r w:rsidRPr="00BC4B1F">
        <w:rPr>
          <w:rFonts w:ascii="Times New Roman" w:hAnsi="Times New Roman" w:cs="Times New Roman"/>
          <w:b/>
          <w:sz w:val="28"/>
          <w:szCs w:val="28"/>
          <w:lang w:val="uk-UA"/>
        </w:rPr>
        <w:t xml:space="preserve">Очікувані результати </w:t>
      </w:r>
      <w:r w:rsidR="00BC4B1F">
        <w:rPr>
          <w:rFonts w:ascii="Times New Roman" w:hAnsi="Times New Roman" w:cs="Times New Roman"/>
          <w:b/>
          <w:sz w:val="28"/>
          <w:szCs w:val="28"/>
          <w:lang w:val="uk-UA"/>
        </w:rPr>
        <w:t>впровадження плану розвитку ліцею</w:t>
      </w:r>
      <w:r w:rsidRPr="00BC4B1F">
        <w:rPr>
          <w:rFonts w:ascii="Times New Roman" w:hAnsi="Times New Roman" w:cs="Times New Roman"/>
          <w:b/>
          <w:sz w:val="28"/>
          <w:szCs w:val="28"/>
          <w:lang w:val="uk-UA"/>
        </w:rPr>
        <w:t xml:space="preserve"> </w:t>
      </w:r>
    </w:p>
    <w:p w:rsidR="00913A93" w:rsidRPr="00311164" w:rsidRDefault="00BB6882" w:rsidP="00F67CD5">
      <w:pPr>
        <w:jc w:val="both"/>
        <w:rPr>
          <w:rFonts w:ascii="Times New Roman" w:hAnsi="Times New Roman" w:cs="Times New Roman"/>
          <w:sz w:val="28"/>
          <w:szCs w:val="28"/>
          <w:lang w:val="uk-UA"/>
        </w:rPr>
      </w:pPr>
      <w:r w:rsidRPr="00311164">
        <w:rPr>
          <w:rFonts w:ascii="Times New Roman" w:hAnsi="Times New Roman" w:cs="Times New Roman"/>
          <w:sz w:val="28"/>
          <w:szCs w:val="28"/>
          <w:lang w:val="uk-UA"/>
        </w:rPr>
        <w:lastRenderedPageBreak/>
        <w:t xml:space="preserve">1. Поступове збільшення контингенту </w:t>
      </w:r>
      <w:r w:rsidR="00BC4B1F">
        <w:rPr>
          <w:rFonts w:ascii="Times New Roman" w:hAnsi="Times New Roman" w:cs="Times New Roman"/>
          <w:sz w:val="28"/>
          <w:szCs w:val="28"/>
          <w:lang w:val="uk-UA"/>
        </w:rPr>
        <w:t>ліцеїстів</w:t>
      </w:r>
      <w:r w:rsidRPr="00311164">
        <w:rPr>
          <w:rFonts w:ascii="Times New Roman" w:hAnsi="Times New Roman" w:cs="Times New Roman"/>
          <w:sz w:val="28"/>
          <w:szCs w:val="28"/>
          <w:lang w:val="uk-UA"/>
        </w:rPr>
        <w:t xml:space="preserve">, спрямованих на майбутню </w:t>
      </w:r>
      <w:r w:rsidR="00BC4B1F">
        <w:rPr>
          <w:rFonts w:ascii="Times New Roman" w:hAnsi="Times New Roman" w:cs="Times New Roman"/>
          <w:sz w:val="28"/>
          <w:szCs w:val="28"/>
          <w:lang w:val="uk-UA"/>
        </w:rPr>
        <w:t>службу або роботу в правоохоронних органах України, до 100%</w:t>
      </w:r>
      <w:r w:rsidRPr="00311164">
        <w:rPr>
          <w:rFonts w:ascii="Times New Roman" w:hAnsi="Times New Roman" w:cs="Times New Roman"/>
          <w:sz w:val="28"/>
          <w:szCs w:val="28"/>
          <w:lang w:val="uk-UA"/>
        </w:rPr>
        <w:t xml:space="preserve">. </w:t>
      </w:r>
    </w:p>
    <w:p w:rsidR="00913A93" w:rsidRDefault="00BB6882" w:rsidP="00F67CD5">
      <w:pPr>
        <w:jc w:val="both"/>
        <w:rPr>
          <w:rFonts w:ascii="Times New Roman" w:hAnsi="Times New Roman" w:cs="Times New Roman"/>
          <w:sz w:val="28"/>
          <w:szCs w:val="28"/>
          <w:lang w:val="uk-UA"/>
        </w:rPr>
      </w:pPr>
      <w:r w:rsidRPr="00311164">
        <w:rPr>
          <w:rFonts w:ascii="Times New Roman" w:hAnsi="Times New Roman" w:cs="Times New Roman"/>
          <w:sz w:val="28"/>
          <w:szCs w:val="28"/>
          <w:lang w:val="uk-UA"/>
        </w:rPr>
        <w:t>3. Оптимальний</w:t>
      </w:r>
      <w:r w:rsidRPr="00913A93">
        <w:rPr>
          <w:rFonts w:ascii="Times New Roman" w:hAnsi="Times New Roman" w:cs="Times New Roman"/>
          <w:sz w:val="28"/>
          <w:szCs w:val="28"/>
          <w:lang w:val="uk-UA"/>
        </w:rPr>
        <w:t xml:space="preserve"> склад педагогічного колективу ліцею відповідає нормам щодо співвідношення кількості учнів і вчителів. </w:t>
      </w:r>
    </w:p>
    <w:p w:rsidR="00913A93"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4. Стійка тенденція до зниження показників захворюваності та нещасних випадків. </w:t>
      </w:r>
    </w:p>
    <w:p w:rsidR="00913A93"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5. Стійка тенденція до зростання рівня навчальних досягнень учнів ліцею (за результатами внутрішньошкільних та зовнішніх моніторингових досліджень).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6. Стійка тенденція до підвищення рейтингу ліцею за результатами ДПА у форматі ЗНО.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7. Стійка тенденція до зростання частки ліцею в розвитку соціальної активності та творчого потенціалу учнів.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8. Відповідність якості виховного простору ліцею чинному стандартові (безпечний, моральний, сповнений довіри, вільний, демократичний, патріотичний, відкритий).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9. Орієнтація ліцейної громади на сталий розвиток і партнерські стосунки.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10. Використання в ліцеї інноваційної інтерактивної моделі навчання.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12. Академічна, економічна та фінансова автономія ліцею.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13. Успішна сертифікація педагогічних працівників ліцею.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14. Осучаснення навчальних кабінетів.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15. Дієві колективні органи управління ліцеєм та органи громадського самоврядування.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16. Документація ліцею, укладена відповідно до нормативів та методики.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17. Функціонуюча модель моніторингу та самооцінювання якості освітніх послуг ліцею.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18. Зростання позитивного іміджу та конкурентноздатності ліцею на ринку освітніх послуг. </w:t>
      </w:r>
    </w:p>
    <w:p w:rsidR="004365C1" w:rsidRDefault="00BB6882" w:rsidP="00F67CD5">
      <w:pPr>
        <w:jc w:val="both"/>
        <w:rPr>
          <w:rFonts w:ascii="Times New Roman" w:hAnsi="Times New Roman" w:cs="Times New Roman"/>
          <w:sz w:val="28"/>
          <w:szCs w:val="28"/>
          <w:lang w:val="uk-UA"/>
        </w:rPr>
      </w:pPr>
      <w:r w:rsidRPr="00913A93">
        <w:rPr>
          <w:rFonts w:ascii="Times New Roman" w:hAnsi="Times New Roman" w:cs="Times New Roman"/>
          <w:sz w:val="28"/>
          <w:szCs w:val="28"/>
          <w:lang w:val="uk-UA"/>
        </w:rPr>
        <w:t xml:space="preserve">19. Налагодження ділових партнерських зв’язків з навчальними закладами України та інших країн. </w:t>
      </w:r>
    </w:p>
    <w:p w:rsidR="000D41AD" w:rsidRPr="000D41AD" w:rsidRDefault="000D41AD" w:rsidP="000D41AD">
      <w:pPr>
        <w:tabs>
          <w:tab w:val="left" w:pos="2070"/>
        </w:tabs>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lastRenderedPageBreak/>
        <w:tab/>
      </w:r>
    </w:p>
    <w:sectPr w:rsidR="000D41AD" w:rsidRPr="000D41AD" w:rsidSect="00C62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EAA"/>
    <w:multiLevelType w:val="multilevel"/>
    <w:tmpl w:val="8CC00A38"/>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AF2A64"/>
    <w:multiLevelType w:val="hybridMultilevel"/>
    <w:tmpl w:val="B7640880"/>
    <w:lvl w:ilvl="0" w:tplc="8BE083AE">
      <w:start w:val="1"/>
      <w:numFmt w:val="bullet"/>
      <w:lvlText w:val=""/>
      <w:lvlJc w:val="left"/>
      <w:pPr>
        <w:ind w:left="786" w:hanging="360"/>
      </w:pPr>
      <w:rPr>
        <w:rFonts w:ascii="Symbol" w:hAnsi="Symbol" w:hint="default"/>
      </w:rPr>
    </w:lvl>
    <w:lvl w:ilvl="1" w:tplc="8BE083A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9D07D72"/>
    <w:multiLevelType w:val="hybridMultilevel"/>
    <w:tmpl w:val="B0BA572E"/>
    <w:lvl w:ilvl="0" w:tplc="794CE116">
      <w:start w:val="1"/>
      <w:numFmt w:val="bullet"/>
      <w:lvlText w:val="-"/>
      <w:lvlJc w:val="left"/>
      <w:pPr>
        <w:ind w:left="720" w:hanging="360"/>
      </w:pPr>
      <w:rPr>
        <w:rFonts w:ascii="Times New Roman" w:eastAsia="Times New Roman" w:hAnsi="Times New Roman" w:cs="Times New Roman" w:hint="default"/>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F784A7A"/>
    <w:multiLevelType w:val="hybridMultilevel"/>
    <w:tmpl w:val="11B6D0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67CD5"/>
    <w:rsid w:val="00022EEF"/>
    <w:rsid w:val="0007492F"/>
    <w:rsid w:val="00091C30"/>
    <w:rsid w:val="000D41AD"/>
    <w:rsid w:val="000E7F0B"/>
    <w:rsid w:val="001046CF"/>
    <w:rsid w:val="00173296"/>
    <w:rsid w:val="001B368C"/>
    <w:rsid w:val="001D5DA6"/>
    <w:rsid w:val="00232811"/>
    <w:rsid w:val="0024104D"/>
    <w:rsid w:val="0026311B"/>
    <w:rsid w:val="002C34CF"/>
    <w:rsid w:val="002F0977"/>
    <w:rsid w:val="00311164"/>
    <w:rsid w:val="00321140"/>
    <w:rsid w:val="003626B6"/>
    <w:rsid w:val="00394033"/>
    <w:rsid w:val="003E6226"/>
    <w:rsid w:val="00424F1E"/>
    <w:rsid w:val="004365C1"/>
    <w:rsid w:val="00465486"/>
    <w:rsid w:val="00486B68"/>
    <w:rsid w:val="004C0885"/>
    <w:rsid w:val="004C5BA1"/>
    <w:rsid w:val="004E0242"/>
    <w:rsid w:val="004E6CAB"/>
    <w:rsid w:val="005055EC"/>
    <w:rsid w:val="005271C0"/>
    <w:rsid w:val="005372CA"/>
    <w:rsid w:val="005518B0"/>
    <w:rsid w:val="00597161"/>
    <w:rsid w:val="005C3597"/>
    <w:rsid w:val="005F0499"/>
    <w:rsid w:val="006007F4"/>
    <w:rsid w:val="00603166"/>
    <w:rsid w:val="00607AAE"/>
    <w:rsid w:val="00627C8E"/>
    <w:rsid w:val="006834D9"/>
    <w:rsid w:val="006D40FC"/>
    <w:rsid w:val="006F6407"/>
    <w:rsid w:val="006F7B64"/>
    <w:rsid w:val="007116E7"/>
    <w:rsid w:val="00711FDE"/>
    <w:rsid w:val="007A55E2"/>
    <w:rsid w:val="007D5748"/>
    <w:rsid w:val="007E1E24"/>
    <w:rsid w:val="007E5D60"/>
    <w:rsid w:val="00811EAC"/>
    <w:rsid w:val="00844389"/>
    <w:rsid w:val="008447C9"/>
    <w:rsid w:val="00871FBD"/>
    <w:rsid w:val="008720EC"/>
    <w:rsid w:val="00913A93"/>
    <w:rsid w:val="00922C5F"/>
    <w:rsid w:val="00943B34"/>
    <w:rsid w:val="00973A4E"/>
    <w:rsid w:val="009771BB"/>
    <w:rsid w:val="00980638"/>
    <w:rsid w:val="009C247D"/>
    <w:rsid w:val="009C34C6"/>
    <w:rsid w:val="00A0594B"/>
    <w:rsid w:val="00A30E01"/>
    <w:rsid w:val="00A56CE4"/>
    <w:rsid w:val="00AB57DE"/>
    <w:rsid w:val="00B116EA"/>
    <w:rsid w:val="00B86FBF"/>
    <w:rsid w:val="00BB6882"/>
    <w:rsid w:val="00BC247B"/>
    <w:rsid w:val="00BC3143"/>
    <w:rsid w:val="00BC4B1F"/>
    <w:rsid w:val="00C32B22"/>
    <w:rsid w:val="00C621C9"/>
    <w:rsid w:val="00C62AAA"/>
    <w:rsid w:val="00C633D5"/>
    <w:rsid w:val="00C82304"/>
    <w:rsid w:val="00CC0B29"/>
    <w:rsid w:val="00CC1291"/>
    <w:rsid w:val="00D3195F"/>
    <w:rsid w:val="00D935D9"/>
    <w:rsid w:val="00DB791F"/>
    <w:rsid w:val="00DF73E6"/>
    <w:rsid w:val="00E23FEE"/>
    <w:rsid w:val="00E26EF1"/>
    <w:rsid w:val="00E54027"/>
    <w:rsid w:val="00EC2FA9"/>
    <w:rsid w:val="00EF293F"/>
    <w:rsid w:val="00F31446"/>
    <w:rsid w:val="00F67CD5"/>
    <w:rsid w:val="00FD74FA"/>
    <w:rsid w:val="00FE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DB339-5342-4823-A15F-077DCE3F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5C1"/>
    <w:rPr>
      <w:color w:val="0000FF"/>
      <w:u w:val="single"/>
    </w:rPr>
  </w:style>
  <w:style w:type="table" w:styleId="a4">
    <w:name w:val="Table Grid"/>
    <w:basedOn w:val="a1"/>
    <w:uiPriority w:val="59"/>
    <w:rsid w:val="002328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4E6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4545">
      <w:bodyDiv w:val="1"/>
      <w:marLeft w:val="0"/>
      <w:marRight w:val="0"/>
      <w:marTop w:val="0"/>
      <w:marBottom w:val="0"/>
      <w:divBdr>
        <w:top w:val="none" w:sz="0" w:space="0" w:color="auto"/>
        <w:left w:val="none" w:sz="0" w:space="0" w:color="auto"/>
        <w:bottom w:val="none" w:sz="0" w:space="0" w:color="auto"/>
        <w:right w:val="none" w:sz="0" w:space="0" w:color="auto"/>
      </w:divBdr>
    </w:div>
    <w:div w:id="663898159">
      <w:bodyDiv w:val="1"/>
      <w:marLeft w:val="0"/>
      <w:marRight w:val="0"/>
      <w:marTop w:val="0"/>
      <w:marBottom w:val="0"/>
      <w:divBdr>
        <w:top w:val="none" w:sz="0" w:space="0" w:color="auto"/>
        <w:left w:val="none" w:sz="0" w:space="0" w:color="auto"/>
        <w:bottom w:val="none" w:sz="0" w:space="0" w:color="auto"/>
        <w:right w:val="none" w:sz="0" w:space="0" w:color="auto"/>
      </w:divBdr>
    </w:div>
    <w:div w:id="991953873">
      <w:bodyDiv w:val="1"/>
      <w:marLeft w:val="0"/>
      <w:marRight w:val="0"/>
      <w:marTop w:val="0"/>
      <w:marBottom w:val="0"/>
      <w:divBdr>
        <w:top w:val="none" w:sz="0" w:space="0" w:color="auto"/>
        <w:left w:val="none" w:sz="0" w:space="0" w:color="auto"/>
        <w:bottom w:val="none" w:sz="0" w:space="0" w:color="auto"/>
        <w:right w:val="none" w:sz="0" w:space="0" w:color="auto"/>
      </w:divBdr>
    </w:div>
    <w:div w:id="999385133">
      <w:bodyDiv w:val="1"/>
      <w:marLeft w:val="0"/>
      <w:marRight w:val="0"/>
      <w:marTop w:val="0"/>
      <w:marBottom w:val="0"/>
      <w:divBdr>
        <w:top w:val="none" w:sz="0" w:space="0" w:color="auto"/>
        <w:left w:val="none" w:sz="0" w:space="0" w:color="auto"/>
        <w:bottom w:val="none" w:sz="0" w:space="0" w:color="auto"/>
        <w:right w:val="none" w:sz="0" w:space="0" w:color="auto"/>
      </w:divBdr>
    </w:div>
    <w:div w:id="1558318885">
      <w:bodyDiv w:val="1"/>
      <w:marLeft w:val="0"/>
      <w:marRight w:val="0"/>
      <w:marTop w:val="0"/>
      <w:marBottom w:val="0"/>
      <w:divBdr>
        <w:top w:val="none" w:sz="0" w:space="0" w:color="auto"/>
        <w:left w:val="none" w:sz="0" w:space="0" w:color="auto"/>
        <w:bottom w:val="none" w:sz="0" w:space="0" w:color="auto"/>
        <w:right w:val="none" w:sz="0" w:space="0" w:color="auto"/>
      </w:divBdr>
    </w:div>
    <w:div w:id="1692030518">
      <w:bodyDiv w:val="1"/>
      <w:marLeft w:val="0"/>
      <w:marRight w:val="0"/>
      <w:marTop w:val="0"/>
      <w:marBottom w:val="0"/>
      <w:divBdr>
        <w:top w:val="none" w:sz="0" w:space="0" w:color="auto"/>
        <w:left w:val="none" w:sz="0" w:space="0" w:color="auto"/>
        <w:bottom w:val="none" w:sz="0" w:space="0" w:color="auto"/>
        <w:right w:val="none" w:sz="0" w:space="0" w:color="auto"/>
      </w:divBdr>
    </w:div>
    <w:div w:id="18731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8086-6D21-4F54-9E71-C90CCA8D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13</Pages>
  <Words>2998</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48</cp:revision>
  <dcterms:created xsi:type="dcterms:W3CDTF">2020-01-12T10:10:00Z</dcterms:created>
  <dcterms:modified xsi:type="dcterms:W3CDTF">2020-01-23T10:32:00Z</dcterms:modified>
</cp:coreProperties>
</file>